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A109CD" w14:textId="4F441394" w:rsidR="00254CA3" w:rsidRDefault="00D54261" w:rsidP="00BB2F8B">
      <w:pPr>
        <w:rPr>
          <w:rFonts w:cstheme="minorHAnsi"/>
          <w:sz w:val="28"/>
          <w:szCs w:val="28"/>
        </w:rPr>
      </w:pPr>
      <w:r>
        <w:rPr>
          <w:noProof/>
        </w:rPr>
        <w:drawing>
          <wp:inline distT="0" distB="0" distL="0" distR="0" wp14:anchorId="52ADD803" wp14:editId="70FBA1FE">
            <wp:extent cx="1571625" cy="723796"/>
            <wp:effectExtent l="0" t="0" r="0" b="635"/>
            <wp:docPr id="1525095801" name="Picture 1525095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88574" cy="731602"/>
                    </a:xfrm>
                    <a:prstGeom prst="rect">
                      <a:avLst/>
                    </a:prstGeom>
                    <a:noFill/>
                    <a:ln>
                      <a:noFill/>
                    </a:ln>
                  </pic:spPr>
                </pic:pic>
              </a:graphicData>
            </a:graphic>
          </wp:inline>
        </w:drawing>
      </w:r>
    </w:p>
    <w:p w14:paraId="5DBD79A8" w14:textId="77777777" w:rsidR="00254CA3" w:rsidRDefault="00254CA3" w:rsidP="00BB2F8B">
      <w:pPr>
        <w:rPr>
          <w:rFonts w:cstheme="minorHAnsi"/>
          <w:sz w:val="28"/>
          <w:szCs w:val="28"/>
        </w:rPr>
      </w:pPr>
    </w:p>
    <w:p w14:paraId="5E019408" w14:textId="4366035A" w:rsidR="00BB2F8B" w:rsidRPr="00DB0AD3" w:rsidRDefault="00827953" w:rsidP="00BB2F8B">
      <w:pPr>
        <w:rPr>
          <w:rFonts w:cstheme="minorHAnsi"/>
          <w:b/>
          <w:bCs/>
          <w:sz w:val="28"/>
          <w:szCs w:val="28"/>
        </w:rPr>
      </w:pPr>
      <w:r>
        <w:rPr>
          <w:rFonts w:cstheme="minorHAnsi"/>
          <w:b/>
          <w:bCs/>
          <w:sz w:val="28"/>
          <w:szCs w:val="28"/>
        </w:rPr>
        <w:t>Head of Giving</w:t>
      </w:r>
      <w:r w:rsidR="00BB2F8B" w:rsidRPr="00E729F7">
        <w:rPr>
          <w:rFonts w:cstheme="minorHAnsi"/>
          <w:b/>
          <w:bCs/>
          <w:sz w:val="28"/>
          <w:szCs w:val="28"/>
        </w:rPr>
        <w:t xml:space="preserve"> – Classics for All</w:t>
      </w:r>
    </w:p>
    <w:p w14:paraId="6F7248AC" w14:textId="6CBD626C" w:rsidR="00BB2F8B" w:rsidRPr="00E729F7" w:rsidRDefault="00BB2F8B" w:rsidP="00D54261">
      <w:pPr>
        <w:pBdr>
          <w:bottom w:val="single" w:sz="4" w:space="1" w:color="auto"/>
        </w:pBdr>
        <w:rPr>
          <w:sz w:val="28"/>
          <w:szCs w:val="28"/>
        </w:rPr>
      </w:pPr>
      <w:r w:rsidRPr="00E729F7">
        <w:rPr>
          <w:sz w:val="28"/>
          <w:szCs w:val="28"/>
        </w:rPr>
        <w:t>Information Pack for Applicants</w:t>
      </w:r>
    </w:p>
    <w:p w14:paraId="199B20FD" w14:textId="77777777" w:rsidR="00BB2F8B" w:rsidRPr="00D54261" w:rsidRDefault="00BB2F8B" w:rsidP="00BB2F8B">
      <w:pPr>
        <w:rPr>
          <w:sz w:val="24"/>
          <w:szCs w:val="24"/>
        </w:rPr>
      </w:pPr>
    </w:p>
    <w:p w14:paraId="69F0240C" w14:textId="464D2EA1" w:rsidR="00BB2F8B" w:rsidRPr="00D54261" w:rsidRDefault="00D54261" w:rsidP="00BB2F8B">
      <w:pPr>
        <w:rPr>
          <w:sz w:val="28"/>
          <w:szCs w:val="28"/>
        </w:rPr>
      </w:pPr>
      <w:proofErr w:type="gramStart"/>
      <w:r w:rsidRPr="00D54261">
        <w:rPr>
          <w:sz w:val="28"/>
          <w:szCs w:val="28"/>
        </w:rPr>
        <w:t>Schedule</w:t>
      </w:r>
      <w:r w:rsidR="00C844D2">
        <w:rPr>
          <w:sz w:val="28"/>
          <w:szCs w:val="28"/>
        </w:rPr>
        <w:t xml:space="preserve">  </w:t>
      </w:r>
      <w:r w:rsidR="00C844D2" w:rsidRPr="00C844D2">
        <w:rPr>
          <w:sz w:val="28"/>
          <w:szCs w:val="28"/>
          <w:highlight w:val="yellow"/>
        </w:rPr>
        <w:t>(</w:t>
      </w:r>
      <w:proofErr w:type="gramEnd"/>
      <w:r w:rsidR="00C844D2" w:rsidRPr="00C844D2">
        <w:rPr>
          <w:sz w:val="28"/>
          <w:szCs w:val="28"/>
          <w:highlight w:val="yellow"/>
        </w:rPr>
        <w:t>provisional – to discuss)</w:t>
      </w:r>
    </w:p>
    <w:p w14:paraId="6BD86C9B" w14:textId="2BD824FF" w:rsidR="00BB2F8B" w:rsidRPr="00D54261" w:rsidRDefault="00BB2F8B" w:rsidP="00BB2F8B">
      <w:pPr>
        <w:rPr>
          <w:sz w:val="24"/>
          <w:szCs w:val="24"/>
        </w:rPr>
      </w:pPr>
      <w:r w:rsidRPr="00D54261">
        <w:rPr>
          <w:sz w:val="24"/>
          <w:szCs w:val="24"/>
        </w:rPr>
        <w:t xml:space="preserve">Closing date:   </w:t>
      </w:r>
      <w:r w:rsidR="00D54261">
        <w:rPr>
          <w:sz w:val="24"/>
          <w:szCs w:val="24"/>
        </w:rPr>
        <w:tab/>
      </w:r>
      <w:r w:rsidR="00D54261">
        <w:rPr>
          <w:sz w:val="24"/>
          <w:szCs w:val="24"/>
        </w:rPr>
        <w:tab/>
      </w:r>
      <w:r w:rsidR="00D54261">
        <w:rPr>
          <w:sz w:val="24"/>
          <w:szCs w:val="24"/>
        </w:rPr>
        <w:tab/>
      </w:r>
      <w:r w:rsidR="00AC0D16">
        <w:rPr>
          <w:sz w:val="24"/>
          <w:szCs w:val="24"/>
        </w:rPr>
        <w:t>9.00am</w:t>
      </w:r>
      <w:r w:rsidR="006727A9" w:rsidRPr="00D54261">
        <w:rPr>
          <w:sz w:val="24"/>
          <w:szCs w:val="24"/>
        </w:rPr>
        <w:t xml:space="preserve"> Monday </w:t>
      </w:r>
      <w:r w:rsidR="00827953">
        <w:rPr>
          <w:sz w:val="24"/>
          <w:szCs w:val="24"/>
        </w:rPr>
        <w:t>29</w:t>
      </w:r>
      <w:r w:rsidR="006727A9" w:rsidRPr="00D54261">
        <w:rPr>
          <w:sz w:val="24"/>
          <w:szCs w:val="24"/>
        </w:rPr>
        <w:t xml:space="preserve"> </w:t>
      </w:r>
      <w:r w:rsidR="00827953">
        <w:rPr>
          <w:sz w:val="24"/>
          <w:szCs w:val="24"/>
        </w:rPr>
        <w:t>April</w:t>
      </w:r>
      <w:r w:rsidR="006727A9" w:rsidRPr="00D54261">
        <w:rPr>
          <w:sz w:val="24"/>
          <w:szCs w:val="24"/>
        </w:rPr>
        <w:t xml:space="preserve"> 2024</w:t>
      </w:r>
    </w:p>
    <w:p w14:paraId="4DDF365E" w14:textId="4E8C249E" w:rsidR="00827953" w:rsidRPr="00D54261" w:rsidRDefault="00BB2F8B" w:rsidP="00BB2F8B">
      <w:pPr>
        <w:rPr>
          <w:sz w:val="24"/>
          <w:szCs w:val="24"/>
        </w:rPr>
      </w:pPr>
      <w:r w:rsidRPr="00D54261">
        <w:rPr>
          <w:sz w:val="24"/>
          <w:szCs w:val="24"/>
        </w:rPr>
        <w:t>First round interview:</w:t>
      </w:r>
      <w:r w:rsidR="00D54261">
        <w:rPr>
          <w:sz w:val="24"/>
          <w:szCs w:val="24"/>
        </w:rPr>
        <w:tab/>
      </w:r>
      <w:r w:rsidR="00D54261">
        <w:rPr>
          <w:sz w:val="24"/>
          <w:szCs w:val="24"/>
        </w:rPr>
        <w:tab/>
      </w:r>
      <w:r w:rsidR="003F477E">
        <w:rPr>
          <w:sz w:val="24"/>
          <w:szCs w:val="24"/>
        </w:rPr>
        <w:t xml:space="preserve">Wednesday </w:t>
      </w:r>
      <w:r w:rsidR="00827953">
        <w:rPr>
          <w:sz w:val="24"/>
          <w:szCs w:val="24"/>
        </w:rPr>
        <w:t>8 May (?)</w:t>
      </w:r>
    </w:p>
    <w:p w14:paraId="3EE681CF" w14:textId="1DDFE39E" w:rsidR="00BB2F8B" w:rsidRPr="00D54261" w:rsidRDefault="00BB2F8B" w:rsidP="00BB2F8B">
      <w:pPr>
        <w:rPr>
          <w:sz w:val="24"/>
          <w:szCs w:val="24"/>
        </w:rPr>
      </w:pPr>
      <w:r w:rsidRPr="00D54261">
        <w:rPr>
          <w:sz w:val="24"/>
          <w:szCs w:val="24"/>
        </w:rPr>
        <w:t xml:space="preserve">Final Interview:  </w:t>
      </w:r>
      <w:r w:rsidR="00D54261">
        <w:rPr>
          <w:sz w:val="24"/>
          <w:szCs w:val="24"/>
        </w:rPr>
        <w:tab/>
      </w:r>
      <w:r w:rsidR="00D54261">
        <w:rPr>
          <w:sz w:val="24"/>
          <w:szCs w:val="24"/>
        </w:rPr>
        <w:tab/>
      </w:r>
      <w:r w:rsidR="00827953">
        <w:rPr>
          <w:sz w:val="24"/>
          <w:szCs w:val="24"/>
        </w:rPr>
        <w:t>Friday 10 May (?)</w:t>
      </w:r>
    </w:p>
    <w:p w14:paraId="4D3972D4" w14:textId="77777777" w:rsidR="00BB2F8B" w:rsidRPr="00D54261" w:rsidRDefault="00BB2F8B" w:rsidP="00BB2F8B">
      <w:pPr>
        <w:rPr>
          <w:sz w:val="24"/>
          <w:szCs w:val="24"/>
        </w:rPr>
      </w:pPr>
    </w:p>
    <w:p w14:paraId="74BFD36E" w14:textId="220544A6" w:rsidR="00BB2F8B" w:rsidRDefault="00BB2F8B" w:rsidP="00BB2F8B">
      <w:pPr>
        <w:rPr>
          <w:sz w:val="24"/>
          <w:szCs w:val="24"/>
        </w:rPr>
      </w:pPr>
      <w:r w:rsidRPr="00D54261">
        <w:rPr>
          <w:sz w:val="24"/>
          <w:szCs w:val="24"/>
        </w:rPr>
        <w:t>Thank you for your interest in the role of</w:t>
      </w:r>
      <w:r w:rsidR="00D65BEF" w:rsidRPr="00D54261">
        <w:rPr>
          <w:sz w:val="24"/>
          <w:szCs w:val="24"/>
        </w:rPr>
        <w:t xml:space="preserve"> </w:t>
      </w:r>
      <w:r w:rsidR="00827953">
        <w:rPr>
          <w:sz w:val="24"/>
          <w:szCs w:val="24"/>
        </w:rPr>
        <w:t>Head of Giving</w:t>
      </w:r>
      <w:r w:rsidR="00D65BEF" w:rsidRPr="00D54261">
        <w:rPr>
          <w:sz w:val="24"/>
          <w:szCs w:val="24"/>
        </w:rPr>
        <w:t xml:space="preserve"> at Classics for All. </w:t>
      </w:r>
      <w:r w:rsidR="006727A9" w:rsidRPr="00D54261">
        <w:rPr>
          <w:sz w:val="24"/>
          <w:szCs w:val="24"/>
        </w:rPr>
        <w:t xml:space="preserve"> </w:t>
      </w:r>
      <w:r w:rsidRPr="00D54261">
        <w:rPr>
          <w:sz w:val="24"/>
          <w:szCs w:val="24"/>
        </w:rPr>
        <w:t xml:space="preserve"> </w:t>
      </w:r>
      <w:r w:rsidR="006727A9" w:rsidRPr="00D54261">
        <w:rPr>
          <w:sz w:val="24"/>
          <w:szCs w:val="24"/>
        </w:rPr>
        <w:t xml:space="preserve"> </w:t>
      </w:r>
    </w:p>
    <w:p w14:paraId="2CAA2120" w14:textId="50059DC8" w:rsidR="00E729F7" w:rsidRPr="00E729F7" w:rsidRDefault="00E729F7" w:rsidP="00E729F7">
      <w:pPr>
        <w:rPr>
          <w:rFonts w:cstheme="minorHAnsi"/>
          <w:sz w:val="24"/>
          <w:szCs w:val="24"/>
        </w:rPr>
      </w:pPr>
      <w:r w:rsidRPr="00E729F7">
        <w:rPr>
          <w:rFonts w:cstheme="minorHAnsi"/>
          <w:sz w:val="24"/>
          <w:szCs w:val="24"/>
        </w:rPr>
        <w:t xml:space="preserve">We want you to have every opportunity to demonstrate your skills, ability, and potential. Please contact us if you require any assistance or adjustment so that we can help ensure the application process work for you. </w:t>
      </w:r>
      <w:r w:rsidRPr="00E729F7">
        <w:rPr>
          <w:rFonts w:eastAsia="Times New Roman" w:cstheme="minorHAnsi"/>
          <w:bCs/>
          <w:sz w:val="24"/>
          <w:szCs w:val="24"/>
          <w:lang w:eastAsia="en-GB"/>
        </w:rPr>
        <w:t xml:space="preserve">We particularly welcome applications from Black and minority ethnic communities. </w:t>
      </w:r>
      <w:r w:rsidR="00462FD5">
        <w:rPr>
          <w:rFonts w:eastAsia="Times New Roman" w:cstheme="minorHAnsi"/>
          <w:bCs/>
          <w:sz w:val="24"/>
          <w:szCs w:val="24"/>
          <w:lang w:eastAsia="en-GB"/>
        </w:rPr>
        <w:t xml:space="preserve">  </w:t>
      </w:r>
    </w:p>
    <w:p w14:paraId="1355CC6B" w14:textId="77777777" w:rsidR="00D65BEF" w:rsidRDefault="00D65BEF" w:rsidP="00D65BEF">
      <w:pPr>
        <w:spacing w:before="7" w:after="0" w:line="240" w:lineRule="auto"/>
        <w:ind w:right="-20"/>
        <w:rPr>
          <w:rFonts w:cstheme="minorHAnsi"/>
          <w:sz w:val="28"/>
          <w:szCs w:val="28"/>
        </w:rPr>
      </w:pPr>
    </w:p>
    <w:p w14:paraId="064A6171" w14:textId="14C02689" w:rsidR="001971A6" w:rsidRPr="00D65BEF" w:rsidRDefault="00D65BEF" w:rsidP="001971A6">
      <w:pPr>
        <w:pBdr>
          <w:bottom w:val="single" w:sz="4" w:space="1" w:color="auto"/>
        </w:pBdr>
        <w:spacing w:before="7" w:after="0" w:line="240" w:lineRule="auto"/>
        <w:ind w:right="-20"/>
        <w:rPr>
          <w:rFonts w:cstheme="minorHAnsi"/>
          <w:sz w:val="28"/>
          <w:szCs w:val="28"/>
        </w:rPr>
      </w:pPr>
      <w:r w:rsidRPr="00D65BEF">
        <w:rPr>
          <w:rFonts w:cstheme="minorHAnsi"/>
          <w:sz w:val="28"/>
          <w:szCs w:val="28"/>
        </w:rPr>
        <w:t>Contents</w:t>
      </w:r>
    </w:p>
    <w:p w14:paraId="104410FB" w14:textId="77777777" w:rsidR="006F4BEF" w:rsidRDefault="006F4BEF" w:rsidP="00D65BEF">
      <w:pPr>
        <w:spacing w:before="7" w:after="0" w:line="240" w:lineRule="auto"/>
        <w:ind w:right="-20"/>
      </w:pPr>
    </w:p>
    <w:p w14:paraId="69E12150" w14:textId="312D82BC" w:rsidR="006F4BEF" w:rsidRPr="006F4BEF" w:rsidRDefault="00C844D2" w:rsidP="00D65BEF">
      <w:pPr>
        <w:spacing w:before="7" w:after="0" w:line="240" w:lineRule="auto"/>
        <w:ind w:right="-20"/>
        <w:rPr>
          <w:rFonts w:cstheme="minorHAnsi"/>
          <w:sz w:val="28"/>
          <w:szCs w:val="28"/>
        </w:rPr>
      </w:pPr>
      <w:hyperlink w:anchor="_—_Letter_from" w:history="1">
        <w:r w:rsidR="00D65BEF" w:rsidRPr="00FE3C7A">
          <w:rPr>
            <w:rStyle w:val="Hyperlink"/>
            <w:rFonts w:cstheme="minorHAnsi"/>
            <w:color w:val="auto"/>
            <w:sz w:val="28"/>
            <w:szCs w:val="28"/>
            <w:u w:val="none"/>
          </w:rPr>
          <w:t>— Letter from the Chair</w:t>
        </w:r>
      </w:hyperlink>
    </w:p>
    <w:p w14:paraId="0ACBA22A" w14:textId="3E3208BC" w:rsidR="00D65BEF" w:rsidRPr="006F4BEF" w:rsidRDefault="00C844D2" w:rsidP="00D65BEF">
      <w:pPr>
        <w:spacing w:before="7" w:after="0" w:line="240" w:lineRule="auto"/>
        <w:ind w:right="-20"/>
        <w:rPr>
          <w:rFonts w:cstheme="minorHAnsi"/>
          <w:sz w:val="28"/>
          <w:szCs w:val="28"/>
        </w:rPr>
      </w:pPr>
      <w:hyperlink w:anchor="_—_Classics_for" w:history="1">
        <w:r w:rsidR="00D65BEF" w:rsidRPr="001971A6">
          <w:rPr>
            <w:rStyle w:val="Hyperlink"/>
            <w:rFonts w:cstheme="minorHAnsi"/>
            <w:color w:val="auto"/>
            <w:sz w:val="28"/>
            <w:szCs w:val="28"/>
            <w:u w:val="none"/>
          </w:rPr>
          <w:t>— Classics for All – the charity</w:t>
        </w:r>
      </w:hyperlink>
      <w:r w:rsidR="00F630A7">
        <w:rPr>
          <w:rStyle w:val="Hyperlink"/>
          <w:rFonts w:cstheme="minorHAnsi"/>
          <w:color w:val="auto"/>
          <w:sz w:val="28"/>
          <w:szCs w:val="28"/>
          <w:u w:val="none"/>
        </w:rPr>
        <w:fldChar w:fldCharType="begin"/>
      </w:r>
      <w:r w:rsidR="00F630A7">
        <w:rPr>
          <w:rStyle w:val="Hyperlink"/>
          <w:rFonts w:cstheme="minorHAnsi"/>
          <w:color w:val="auto"/>
          <w:sz w:val="28"/>
          <w:szCs w:val="28"/>
          <w:u w:val="none"/>
        </w:rPr>
        <w:instrText xml:space="preserve"> TOC \o "1-3" \h \z \u </w:instrText>
      </w:r>
      <w:r>
        <w:rPr>
          <w:rStyle w:val="Hyperlink"/>
          <w:rFonts w:cstheme="minorHAnsi"/>
          <w:color w:val="auto"/>
          <w:sz w:val="28"/>
          <w:szCs w:val="28"/>
          <w:u w:val="none"/>
        </w:rPr>
        <w:fldChar w:fldCharType="separate"/>
      </w:r>
      <w:r w:rsidR="00F630A7">
        <w:rPr>
          <w:rStyle w:val="Hyperlink"/>
          <w:rFonts w:cstheme="minorHAnsi"/>
          <w:color w:val="auto"/>
          <w:sz w:val="28"/>
          <w:szCs w:val="28"/>
          <w:u w:val="none"/>
        </w:rPr>
        <w:fldChar w:fldCharType="end"/>
      </w:r>
    </w:p>
    <w:p w14:paraId="5261C65D" w14:textId="580F0742" w:rsidR="006F4BEF" w:rsidRPr="006F4BEF" w:rsidRDefault="00C844D2" w:rsidP="00D65BEF">
      <w:pPr>
        <w:spacing w:before="7" w:after="0" w:line="240" w:lineRule="auto"/>
        <w:ind w:right="-20"/>
        <w:rPr>
          <w:rFonts w:cstheme="minorHAnsi"/>
          <w:sz w:val="28"/>
          <w:szCs w:val="28"/>
        </w:rPr>
      </w:pPr>
      <w:hyperlink w:anchor="_—_Organisation_Chart" w:history="1">
        <w:r w:rsidR="00D65BEF" w:rsidRPr="001971A6">
          <w:rPr>
            <w:rStyle w:val="Hyperlink"/>
            <w:rFonts w:cstheme="minorHAnsi"/>
            <w:color w:val="auto"/>
            <w:sz w:val="28"/>
            <w:szCs w:val="28"/>
            <w:u w:val="none"/>
          </w:rPr>
          <w:t>— Organisation Chart</w:t>
        </w:r>
      </w:hyperlink>
    </w:p>
    <w:p w14:paraId="08A7C445" w14:textId="4D730275" w:rsidR="006F4BEF" w:rsidRPr="006F4BEF" w:rsidRDefault="00C844D2" w:rsidP="00D65BEF">
      <w:pPr>
        <w:spacing w:before="7" w:after="0" w:line="240" w:lineRule="auto"/>
        <w:ind w:right="-20"/>
        <w:rPr>
          <w:rFonts w:cstheme="minorHAnsi"/>
          <w:sz w:val="28"/>
          <w:szCs w:val="28"/>
        </w:rPr>
      </w:pPr>
      <w:hyperlink w:anchor="_—_Job_Description" w:history="1">
        <w:r w:rsidR="00D65BEF" w:rsidRPr="001971A6">
          <w:rPr>
            <w:rStyle w:val="Hyperlink"/>
            <w:rFonts w:cstheme="minorHAnsi"/>
            <w:color w:val="auto"/>
            <w:sz w:val="28"/>
            <w:szCs w:val="28"/>
            <w:u w:val="none"/>
          </w:rPr>
          <w:t>— Job Description</w:t>
        </w:r>
      </w:hyperlink>
    </w:p>
    <w:p w14:paraId="432C77DD" w14:textId="46C5975A" w:rsidR="006F4BEF" w:rsidRPr="006F4BEF" w:rsidRDefault="00C844D2" w:rsidP="00D65BEF">
      <w:pPr>
        <w:spacing w:before="7" w:after="0" w:line="240" w:lineRule="auto"/>
        <w:ind w:right="-20"/>
        <w:rPr>
          <w:rFonts w:cstheme="minorHAnsi"/>
          <w:sz w:val="28"/>
          <w:szCs w:val="28"/>
        </w:rPr>
      </w:pPr>
      <w:hyperlink w:anchor="_—_Person_Specification" w:history="1">
        <w:r w:rsidR="00D65BEF" w:rsidRPr="001971A6">
          <w:rPr>
            <w:rStyle w:val="Hyperlink"/>
            <w:rFonts w:cstheme="minorHAnsi"/>
            <w:color w:val="auto"/>
            <w:sz w:val="28"/>
            <w:szCs w:val="28"/>
            <w:u w:val="none"/>
          </w:rPr>
          <w:t>— Person Specification</w:t>
        </w:r>
      </w:hyperlink>
    </w:p>
    <w:p w14:paraId="74D88411" w14:textId="2E922BAB" w:rsidR="00D65BEF" w:rsidRDefault="00C844D2" w:rsidP="00D65BEF">
      <w:pPr>
        <w:spacing w:before="7" w:after="0" w:line="240" w:lineRule="auto"/>
        <w:ind w:right="-20"/>
        <w:rPr>
          <w:rStyle w:val="Hyperlink"/>
          <w:rFonts w:cstheme="minorHAnsi"/>
          <w:color w:val="auto"/>
          <w:sz w:val="28"/>
          <w:szCs w:val="28"/>
          <w:u w:val="none"/>
        </w:rPr>
      </w:pPr>
      <w:hyperlink w:anchor="_—_How_to" w:history="1">
        <w:r w:rsidR="00D65BEF" w:rsidRPr="001971A6">
          <w:rPr>
            <w:rStyle w:val="Hyperlink"/>
            <w:rFonts w:cstheme="minorHAnsi"/>
            <w:color w:val="auto"/>
            <w:sz w:val="28"/>
            <w:szCs w:val="28"/>
            <w:u w:val="none"/>
          </w:rPr>
          <w:t>— How to Apply</w:t>
        </w:r>
      </w:hyperlink>
    </w:p>
    <w:p w14:paraId="7A6EFADD" w14:textId="77777777" w:rsidR="00DB0AD3" w:rsidRDefault="00DB0AD3" w:rsidP="00D65BEF">
      <w:pPr>
        <w:spacing w:before="7" w:after="0" w:line="240" w:lineRule="auto"/>
        <w:ind w:right="-20"/>
        <w:rPr>
          <w:rStyle w:val="Hyperlink"/>
          <w:rFonts w:cstheme="minorHAnsi"/>
          <w:color w:val="auto"/>
          <w:sz w:val="28"/>
          <w:szCs w:val="28"/>
          <w:u w:val="none"/>
        </w:rPr>
      </w:pPr>
    </w:p>
    <w:p w14:paraId="6A89EBD3" w14:textId="77777777" w:rsidR="00DB0AD3" w:rsidRPr="001971A6" w:rsidRDefault="00DB0AD3" w:rsidP="00D65BEF">
      <w:pPr>
        <w:spacing w:before="7" w:after="0" w:line="240" w:lineRule="auto"/>
        <w:ind w:right="-20"/>
        <w:rPr>
          <w:rFonts w:cstheme="minorHAnsi"/>
          <w:sz w:val="28"/>
          <w:szCs w:val="28"/>
        </w:rPr>
      </w:pPr>
    </w:p>
    <w:p w14:paraId="50C0A936" w14:textId="77777777" w:rsidR="00D65BEF" w:rsidRDefault="00D65BEF" w:rsidP="00D65BEF">
      <w:pPr>
        <w:spacing w:before="7" w:after="0" w:line="240" w:lineRule="auto"/>
        <w:ind w:right="-20"/>
        <w:rPr>
          <w:rFonts w:cstheme="minorHAnsi"/>
          <w:sz w:val="28"/>
          <w:szCs w:val="28"/>
        </w:rPr>
      </w:pPr>
    </w:p>
    <w:p w14:paraId="3029783D" w14:textId="67F135B3" w:rsidR="006F4BEF" w:rsidRDefault="007B4754" w:rsidP="001971A6">
      <w:pPr>
        <w:rPr>
          <w:rFonts w:cstheme="minorHAnsi"/>
          <w:sz w:val="28"/>
          <w:szCs w:val="28"/>
        </w:rPr>
      </w:pPr>
      <w:r w:rsidRPr="007B4754">
        <w:rPr>
          <w:rFonts w:cstheme="minorHAnsi"/>
          <w:noProof/>
          <w:sz w:val="28"/>
          <w:szCs w:val="28"/>
        </w:rPr>
        <w:drawing>
          <wp:inline distT="0" distB="0" distL="0" distR="0" wp14:anchorId="4A4FDE03" wp14:editId="056AB35B">
            <wp:extent cx="5731510" cy="1418590"/>
            <wp:effectExtent l="0" t="0" r="2540" b="0"/>
            <wp:docPr id="377256242" name="Picture 377256242" descr="A group of people holding sig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256242" name="Picture 1" descr="A group of people holding signs&#10;&#10;Description automatically generated"/>
                    <pic:cNvPicPr/>
                  </pic:nvPicPr>
                  <pic:blipFill>
                    <a:blip r:embed="rId12"/>
                    <a:stretch>
                      <a:fillRect/>
                    </a:stretch>
                  </pic:blipFill>
                  <pic:spPr>
                    <a:xfrm>
                      <a:off x="0" y="0"/>
                      <a:ext cx="5731510" cy="1418590"/>
                    </a:xfrm>
                    <a:prstGeom prst="rect">
                      <a:avLst/>
                    </a:prstGeom>
                  </pic:spPr>
                </pic:pic>
              </a:graphicData>
            </a:graphic>
          </wp:inline>
        </w:drawing>
      </w:r>
    </w:p>
    <w:p w14:paraId="4548B3BA" w14:textId="2CAA9BFD" w:rsidR="00D65BEF" w:rsidRPr="001971A6" w:rsidRDefault="001971A6" w:rsidP="001971A6">
      <w:pPr>
        <w:pStyle w:val="Heading1"/>
        <w:pBdr>
          <w:bottom w:val="single" w:sz="4" w:space="1" w:color="auto"/>
        </w:pBdr>
        <w:rPr>
          <w:rFonts w:asciiTheme="minorHAnsi" w:hAnsiTheme="minorHAnsi" w:cstheme="minorHAnsi"/>
          <w:color w:val="auto"/>
          <w:sz w:val="28"/>
          <w:szCs w:val="28"/>
        </w:rPr>
      </w:pPr>
      <w:bookmarkStart w:id="0" w:name="_—_Letter_from"/>
      <w:bookmarkStart w:id="1" w:name="_Toc152839203"/>
      <w:bookmarkEnd w:id="0"/>
      <w:r w:rsidRPr="001971A6">
        <w:rPr>
          <w:rFonts w:asciiTheme="minorHAnsi" w:hAnsiTheme="minorHAnsi" w:cstheme="minorHAnsi"/>
          <w:color w:val="auto"/>
          <w:sz w:val="28"/>
          <w:szCs w:val="28"/>
        </w:rPr>
        <w:lastRenderedPageBreak/>
        <w:t xml:space="preserve">— </w:t>
      </w:r>
      <w:r w:rsidR="00D65BEF" w:rsidRPr="001971A6">
        <w:rPr>
          <w:rFonts w:asciiTheme="minorHAnsi" w:hAnsiTheme="minorHAnsi" w:cstheme="minorHAnsi"/>
          <w:color w:val="auto"/>
          <w:sz w:val="28"/>
          <w:szCs w:val="28"/>
        </w:rPr>
        <w:t>Letter from the Chair</w:t>
      </w:r>
      <w:bookmarkEnd w:id="1"/>
      <w:r w:rsidR="0041000A" w:rsidRPr="001971A6">
        <w:rPr>
          <w:rFonts w:asciiTheme="minorHAnsi" w:hAnsiTheme="minorHAnsi" w:cstheme="minorHAnsi"/>
          <w:color w:val="auto"/>
          <w:sz w:val="28"/>
          <w:szCs w:val="28"/>
        </w:rPr>
        <w:t xml:space="preserve"> </w:t>
      </w:r>
    </w:p>
    <w:p w14:paraId="76390FD8" w14:textId="77777777" w:rsidR="006F16D0" w:rsidRPr="006F16D0" w:rsidRDefault="006F16D0" w:rsidP="00BB2F8B">
      <w:pPr>
        <w:rPr>
          <w:sz w:val="16"/>
          <w:szCs w:val="16"/>
        </w:rPr>
      </w:pPr>
    </w:p>
    <w:p w14:paraId="4D1DD530" w14:textId="6543D46C" w:rsidR="00BB2F8B" w:rsidRPr="000E1982" w:rsidRDefault="00BB2F8B" w:rsidP="000E1982">
      <w:pPr>
        <w:spacing w:line="276" w:lineRule="auto"/>
        <w:ind w:left="567" w:right="907"/>
        <w:rPr>
          <w:rFonts w:cstheme="minorHAnsi"/>
        </w:rPr>
      </w:pPr>
      <w:r w:rsidRPr="000E1982">
        <w:rPr>
          <w:rFonts w:cstheme="minorHAnsi"/>
        </w:rPr>
        <w:t>Dear Candidate,</w:t>
      </w:r>
    </w:p>
    <w:p w14:paraId="56626B30" w14:textId="77777777" w:rsidR="000E1982" w:rsidRPr="000E1982" w:rsidRDefault="00BB2F8B" w:rsidP="000E1982">
      <w:pPr>
        <w:spacing w:line="276" w:lineRule="auto"/>
        <w:ind w:left="567" w:right="907"/>
        <w:rPr>
          <w:rFonts w:cstheme="minorHAnsi"/>
          <w:i/>
          <w:iCs/>
        </w:rPr>
      </w:pPr>
      <w:r w:rsidRPr="000E1982">
        <w:rPr>
          <w:rFonts w:cstheme="minorHAnsi"/>
        </w:rPr>
        <w:t xml:space="preserve">Thank you for your interest in the role of </w:t>
      </w:r>
      <w:r w:rsidR="00827953" w:rsidRPr="000E1982">
        <w:rPr>
          <w:rFonts w:cstheme="minorHAnsi"/>
        </w:rPr>
        <w:t>Head of Giving</w:t>
      </w:r>
      <w:r w:rsidRPr="000E1982">
        <w:rPr>
          <w:rFonts w:cstheme="minorHAnsi"/>
        </w:rPr>
        <w:t xml:space="preserve"> at Classics for All. </w:t>
      </w:r>
      <w:r w:rsidR="00827953" w:rsidRPr="000E1982">
        <w:rPr>
          <w:rFonts w:cstheme="minorHAnsi"/>
          <w:i/>
          <w:iCs/>
        </w:rPr>
        <w:t xml:space="preserve"> </w:t>
      </w:r>
    </w:p>
    <w:p w14:paraId="3ACB9744" w14:textId="0C609E50" w:rsidR="000E1982" w:rsidRPr="000E1982" w:rsidRDefault="000E1982" w:rsidP="000E1982">
      <w:pPr>
        <w:pStyle w:val="NormalWeb"/>
        <w:shd w:val="clear" w:color="auto" w:fill="FFFFFF"/>
        <w:spacing w:before="0" w:beforeAutospacing="0" w:after="0" w:afterAutospacing="0" w:line="276" w:lineRule="auto"/>
        <w:ind w:left="567" w:right="907"/>
        <w:textAlignment w:val="baseline"/>
        <w:rPr>
          <w:rFonts w:asciiTheme="minorHAnsi" w:hAnsiTheme="minorHAnsi" w:cstheme="minorHAnsi"/>
          <w:i/>
          <w:iCs/>
          <w:color w:val="242424"/>
          <w:sz w:val="22"/>
          <w:szCs w:val="22"/>
          <w:bdr w:val="none" w:sz="0" w:space="0" w:color="auto" w:frame="1"/>
        </w:rPr>
      </w:pPr>
      <w:r w:rsidRPr="000E1982">
        <w:rPr>
          <w:rFonts w:asciiTheme="minorHAnsi" w:hAnsiTheme="minorHAnsi" w:cstheme="minorHAnsi"/>
          <w:sz w:val="22"/>
          <w:szCs w:val="22"/>
        </w:rPr>
        <w:t xml:space="preserve">Classics for All is a small national charity founded in 2010 to reverse the decline in the teaching of Classics* in state schools. Classics is often seen as elitist and inaccessible – the preserve of private schools. Yet learning about the Romans and Greeks – Gods, gladiators, myths, philosophy, The </w:t>
      </w:r>
      <w:proofErr w:type="gramStart"/>
      <w:r w:rsidRPr="000E1982">
        <w:rPr>
          <w:rFonts w:asciiTheme="minorHAnsi" w:hAnsiTheme="minorHAnsi" w:cstheme="minorHAnsi"/>
          <w:sz w:val="22"/>
          <w:szCs w:val="22"/>
        </w:rPr>
        <w:t>Iliad</w:t>
      </w:r>
      <w:proofErr w:type="gramEnd"/>
      <w:r w:rsidRPr="000E1982">
        <w:rPr>
          <w:rFonts w:asciiTheme="minorHAnsi" w:hAnsiTheme="minorHAnsi" w:cstheme="minorHAnsi"/>
          <w:sz w:val="22"/>
          <w:szCs w:val="22"/>
        </w:rPr>
        <w:t xml:space="preserve"> and The Odyssey – fires the imagination of all pupils, including those that are often disengaged from learning. </w:t>
      </w:r>
      <w:r w:rsidRPr="000E1982">
        <w:rPr>
          <w:rFonts w:asciiTheme="minorHAnsi" w:hAnsiTheme="minorHAnsi" w:cstheme="minorHAnsi"/>
          <w:color w:val="000000"/>
          <w:sz w:val="22"/>
          <w:szCs w:val="22"/>
          <w:bdr w:val="none" w:sz="0" w:space="0" w:color="auto" w:frame="1"/>
        </w:rPr>
        <w:t>As well as the intrinsic value of engagement with these subjects our </w:t>
      </w:r>
      <w:r w:rsidRPr="000E1982">
        <w:rPr>
          <w:rFonts w:asciiTheme="minorHAnsi" w:hAnsiTheme="minorHAnsi" w:cstheme="minorHAnsi"/>
          <w:color w:val="242424"/>
          <w:sz w:val="22"/>
          <w:szCs w:val="22"/>
          <w:bdr w:val="none" w:sz="0" w:space="0" w:color="auto" w:frame="1"/>
        </w:rPr>
        <w:t>experience is that the pursuit of Classics to GCSE and A level can also lead young people to successful outcomes in securing places in Russell Group Universities.</w:t>
      </w:r>
      <w:r w:rsidRPr="000E1982">
        <w:rPr>
          <w:rFonts w:asciiTheme="minorHAnsi" w:hAnsiTheme="minorHAnsi" w:cstheme="minorHAnsi"/>
          <w:i/>
          <w:iCs/>
          <w:color w:val="242424"/>
          <w:sz w:val="22"/>
          <w:szCs w:val="22"/>
          <w:bdr w:val="none" w:sz="0" w:space="0" w:color="auto" w:frame="1"/>
        </w:rPr>
        <w:t xml:space="preserve">  </w:t>
      </w:r>
    </w:p>
    <w:p w14:paraId="0DE364FA" w14:textId="77777777" w:rsidR="000E1982" w:rsidRPr="000E1982" w:rsidRDefault="000E1982" w:rsidP="000E1982">
      <w:pPr>
        <w:pStyle w:val="NormalWeb"/>
        <w:shd w:val="clear" w:color="auto" w:fill="FFFFFF"/>
        <w:spacing w:before="0" w:beforeAutospacing="0" w:after="0" w:afterAutospacing="0" w:line="276" w:lineRule="auto"/>
        <w:ind w:left="567" w:right="907"/>
        <w:textAlignment w:val="baseline"/>
        <w:rPr>
          <w:rFonts w:asciiTheme="minorHAnsi" w:hAnsiTheme="minorHAnsi" w:cstheme="minorHAnsi"/>
          <w:color w:val="242424"/>
          <w:sz w:val="22"/>
          <w:szCs w:val="22"/>
        </w:rPr>
      </w:pPr>
    </w:p>
    <w:p w14:paraId="2E403339" w14:textId="5D8AB542" w:rsidR="00827953" w:rsidRPr="000E1982" w:rsidRDefault="00827953" w:rsidP="000E1982">
      <w:pPr>
        <w:spacing w:line="276" w:lineRule="auto"/>
        <w:ind w:left="567" w:right="907"/>
        <w:rPr>
          <w:rFonts w:cstheme="minorHAnsi"/>
        </w:rPr>
      </w:pPr>
      <w:r w:rsidRPr="000E1982">
        <w:rPr>
          <w:rFonts w:cstheme="minorHAnsi"/>
        </w:rPr>
        <w:t xml:space="preserve">This is an exciting time to be joining </w:t>
      </w:r>
      <w:r w:rsidR="000E1982">
        <w:rPr>
          <w:rFonts w:cstheme="minorHAnsi"/>
        </w:rPr>
        <w:t>the charity</w:t>
      </w:r>
      <w:r w:rsidRPr="000E1982">
        <w:rPr>
          <w:rFonts w:cstheme="minorHAnsi"/>
        </w:rPr>
        <w:t xml:space="preserve">.  We recently appointed a new Chief Executive, Jo Hobbs MBE, who steps into the role on 15 April 2024. </w:t>
      </w:r>
      <w:r w:rsidR="000E1982" w:rsidRPr="000E1982">
        <w:rPr>
          <w:rFonts w:cstheme="minorHAnsi"/>
        </w:rPr>
        <w:t>She is supported by a team of four based in the office at King’s College London; the team work dynamically and effectively together</w:t>
      </w:r>
      <w:r w:rsidRPr="000E1982">
        <w:rPr>
          <w:rFonts w:cstheme="minorHAnsi"/>
        </w:rPr>
        <w:t xml:space="preserve"> to deliver our fundraising events and grants programme. We are looking for someone who is excited about what Classics for All does and who can’t wait to make the most of the considerable </w:t>
      </w:r>
      <w:r w:rsidR="000E1982" w:rsidRPr="000E1982">
        <w:rPr>
          <w:rFonts w:cstheme="minorHAnsi"/>
        </w:rPr>
        <w:t xml:space="preserve">donor </w:t>
      </w:r>
      <w:r w:rsidRPr="000E1982">
        <w:rPr>
          <w:rFonts w:cstheme="minorHAnsi"/>
        </w:rPr>
        <w:t xml:space="preserve">support and networks we currently have, as well as seeking to find more. A background in Classics is not required, though knowledge of the education sector, particularly state schools, would be useful.  </w:t>
      </w:r>
    </w:p>
    <w:p w14:paraId="26C1308C" w14:textId="7C7838C2" w:rsidR="00BB2F8B" w:rsidRPr="000E1982" w:rsidRDefault="000E1982" w:rsidP="000E1982">
      <w:pPr>
        <w:spacing w:line="276" w:lineRule="auto"/>
        <w:ind w:left="567" w:right="907"/>
        <w:rPr>
          <w:rFonts w:cstheme="minorHAnsi"/>
        </w:rPr>
      </w:pPr>
      <w:r w:rsidRPr="000E1982">
        <w:rPr>
          <w:rFonts w:cstheme="minorHAnsi"/>
        </w:rPr>
        <w:t xml:space="preserve">Our working philosophy is that we expect everyone to work independently and flexibly to get the work done towards a shared aim. Our fundraising and schools programme are intrinsically linked – it requires close communication to ensure we have the funds in place to support the schools, or to identify schools suitable for donor sponsorship. We run </w:t>
      </w:r>
      <w:proofErr w:type="gramStart"/>
      <w:r w:rsidRPr="000E1982">
        <w:rPr>
          <w:rFonts w:cstheme="minorHAnsi"/>
        </w:rPr>
        <w:t>a number of</w:t>
      </w:r>
      <w:proofErr w:type="gramEnd"/>
      <w:r w:rsidRPr="000E1982">
        <w:rPr>
          <w:rFonts w:cstheme="minorHAnsi"/>
        </w:rPr>
        <w:t xml:space="preserve"> events each year to cultivate, steward or find new donors. You will be supported by </w:t>
      </w:r>
      <w:proofErr w:type="gramStart"/>
      <w:r w:rsidRPr="000E1982">
        <w:rPr>
          <w:rFonts w:cstheme="minorHAnsi"/>
        </w:rPr>
        <w:t>a large number of</w:t>
      </w:r>
      <w:proofErr w:type="gramEnd"/>
      <w:r w:rsidRPr="000E1982">
        <w:rPr>
          <w:rFonts w:cstheme="minorHAnsi"/>
        </w:rPr>
        <w:t xml:space="preserve"> active senior level volunteers with a wide range of expertise. Our committed board of </w:t>
      </w:r>
      <w:r w:rsidR="007704B1">
        <w:rPr>
          <w:rFonts w:cstheme="minorHAnsi"/>
        </w:rPr>
        <w:t>nine</w:t>
      </w:r>
      <w:r w:rsidRPr="000E1982">
        <w:rPr>
          <w:rFonts w:cstheme="minorHAnsi"/>
        </w:rPr>
        <w:t xml:space="preserve"> Trustees brings a breadth and depth of experience in education, </w:t>
      </w:r>
      <w:proofErr w:type="gramStart"/>
      <w:r w:rsidRPr="000E1982">
        <w:rPr>
          <w:rFonts w:cstheme="minorHAnsi"/>
        </w:rPr>
        <w:t>business</w:t>
      </w:r>
      <w:proofErr w:type="gramEnd"/>
      <w:r w:rsidRPr="000E1982">
        <w:rPr>
          <w:rFonts w:cstheme="minorHAnsi"/>
        </w:rPr>
        <w:t xml:space="preserve"> and finance.  </w:t>
      </w:r>
    </w:p>
    <w:p w14:paraId="140C5693" w14:textId="6BED3EF9" w:rsidR="00BB2F8B" w:rsidRDefault="00BB2F8B" w:rsidP="00781577">
      <w:pPr>
        <w:spacing w:after="0"/>
        <w:ind w:left="567" w:right="907"/>
      </w:pPr>
      <w:r>
        <w:t>I look forward to hearing from you.</w:t>
      </w:r>
      <w:r w:rsidR="00781577">
        <w:br/>
      </w:r>
      <w:r w:rsidR="00781577">
        <w:rPr>
          <w:noProof/>
        </w:rPr>
        <w:drawing>
          <wp:inline distT="0" distB="0" distL="0" distR="0" wp14:anchorId="0795D2FE" wp14:editId="599E3A84">
            <wp:extent cx="988469" cy="390525"/>
            <wp:effectExtent l="0" t="0" r="2540" b="0"/>
            <wp:docPr id="1086139119" name="Picture 4" descr="A close-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139119" name="Picture 4" descr="A close-up of a sign&#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26802" cy="405670"/>
                    </a:xfrm>
                    <a:prstGeom prst="rect">
                      <a:avLst/>
                    </a:prstGeom>
                  </pic:spPr>
                </pic:pic>
              </a:graphicData>
            </a:graphic>
          </wp:inline>
        </w:drawing>
      </w:r>
    </w:p>
    <w:p w14:paraId="156657A1" w14:textId="3861FA61" w:rsidR="00BB2F8B" w:rsidRDefault="00BB2F8B" w:rsidP="006F16D0">
      <w:pPr>
        <w:ind w:left="567" w:right="907"/>
      </w:pPr>
      <w:r>
        <w:t>Jimmy Mulville, Chair of the Board</w:t>
      </w:r>
    </w:p>
    <w:p w14:paraId="1DB9B8CB" w14:textId="06FB9BC8" w:rsidR="00D65BEF" w:rsidRPr="00174DBC" w:rsidRDefault="008012ED" w:rsidP="00CB6098">
      <w:pPr>
        <w:pBdr>
          <w:top w:val="single" w:sz="4" w:space="1" w:color="auto"/>
        </w:pBdr>
        <w:spacing w:after="0"/>
        <w:ind w:left="567" w:right="907"/>
        <w:rPr>
          <w:sz w:val="18"/>
          <w:szCs w:val="18"/>
        </w:rPr>
      </w:pPr>
      <w:r w:rsidRPr="00174DBC">
        <w:rPr>
          <w:sz w:val="18"/>
          <w:szCs w:val="18"/>
        </w:rPr>
        <w:t xml:space="preserve">* Classics refers to the study of the ancient world, together with its influence on cultures right up to the present day. It is one of the most varied and interdisciplinary of all subjects and can include literature, history, philosophy, </w:t>
      </w:r>
      <w:proofErr w:type="gramStart"/>
      <w:r w:rsidRPr="00174DBC">
        <w:rPr>
          <w:sz w:val="18"/>
          <w:szCs w:val="18"/>
        </w:rPr>
        <w:t>art</w:t>
      </w:r>
      <w:proofErr w:type="gramEnd"/>
      <w:r w:rsidRPr="00174DBC">
        <w:rPr>
          <w:sz w:val="18"/>
          <w:szCs w:val="18"/>
        </w:rPr>
        <w:t xml:space="preserve"> and archaeology. Within the UK school curriculum, there are four examined classical subjects: Latin, Ancient Greek, Classical Civilisation and Ancient History.</w:t>
      </w:r>
    </w:p>
    <w:p w14:paraId="3916D1CD" w14:textId="77777777" w:rsidR="000E1982" w:rsidRDefault="000E1982">
      <w:pPr>
        <w:rPr>
          <w:rFonts w:eastAsiaTheme="majorEastAsia" w:cstheme="minorHAnsi"/>
          <w:sz w:val="28"/>
          <w:szCs w:val="28"/>
        </w:rPr>
      </w:pPr>
      <w:bookmarkStart w:id="2" w:name="_—_Classics_for"/>
      <w:bookmarkStart w:id="3" w:name="_Toc152839204"/>
      <w:bookmarkEnd w:id="2"/>
      <w:r>
        <w:rPr>
          <w:rFonts w:cstheme="minorHAnsi"/>
          <w:sz w:val="28"/>
          <w:szCs w:val="28"/>
        </w:rPr>
        <w:br w:type="page"/>
      </w:r>
    </w:p>
    <w:p w14:paraId="674F0AF2" w14:textId="2D588C9B" w:rsidR="00D65BEF" w:rsidRPr="001971A6" w:rsidRDefault="00D65BEF" w:rsidP="001971A6">
      <w:pPr>
        <w:pStyle w:val="Heading1"/>
        <w:pBdr>
          <w:bottom w:val="single" w:sz="4" w:space="1" w:color="auto"/>
        </w:pBdr>
        <w:rPr>
          <w:rFonts w:asciiTheme="minorHAnsi" w:hAnsiTheme="minorHAnsi" w:cstheme="minorHAnsi"/>
          <w:color w:val="auto"/>
          <w:sz w:val="28"/>
          <w:szCs w:val="28"/>
        </w:rPr>
      </w:pPr>
      <w:r w:rsidRPr="001971A6">
        <w:rPr>
          <w:rFonts w:asciiTheme="minorHAnsi" w:hAnsiTheme="minorHAnsi" w:cstheme="minorHAnsi"/>
          <w:color w:val="auto"/>
          <w:sz w:val="28"/>
          <w:szCs w:val="28"/>
        </w:rPr>
        <w:lastRenderedPageBreak/>
        <w:t>— Classics for All – the charity</w:t>
      </w:r>
      <w:bookmarkEnd w:id="3"/>
    </w:p>
    <w:p w14:paraId="384F5731" w14:textId="77777777" w:rsidR="00D65BEF" w:rsidRDefault="00D65BEF" w:rsidP="00D65BEF">
      <w:pPr>
        <w:spacing w:before="7" w:after="0" w:line="240" w:lineRule="auto"/>
        <w:ind w:right="-20"/>
        <w:rPr>
          <w:rFonts w:cstheme="minorHAnsi"/>
          <w:sz w:val="28"/>
          <w:szCs w:val="28"/>
        </w:rPr>
      </w:pPr>
    </w:p>
    <w:p w14:paraId="5CD0FCCB" w14:textId="4817E8EB" w:rsidR="00F31AC6" w:rsidRDefault="008012ED" w:rsidP="00532888">
      <w:pPr>
        <w:spacing w:after="0"/>
        <w:ind w:left="567" w:right="907"/>
      </w:pPr>
      <w:r w:rsidRPr="00E160AB">
        <w:t xml:space="preserve">Classics for All was established in 2010 to bring Classics to young people in state schools who currently do not have access to them. </w:t>
      </w:r>
      <w:r w:rsidR="00F31AC6">
        <w:t>We raise funds to provide state schools with free resources and teacher training to bring classical subjects into their schools.</w:t>
      </w:r>
    </w:p>
    <w:p w14:paraId="13A00027" w14:textId="23755393" w:rsidR="00F31AC6" w:rsidRDefault="00F31AC6" w:rsidP="00532888">
      <w:pPr>
        <w:spacing w:after="0"/>
        <w:ind w:left="567" w:right="907"/>
      </w:pPr>
    </w:p>
    <w:p w14:paraId="3B6434F1" w14:textId="44C58389" w:rsidR="008012ED" w:rsidRDefault="00D92A30" w:rsidP="00532888">
      <w:pPr>
        <w:spacing w:after="0"/>
        <w:ind w:left="567" w:right="907"/>
      </w:pPr>
      <w:r>
        <w:rPr>
          <w:noProof/>
        </w:rPr>
        <w:drawing>
          <wp:anchor distT="0" distB="0" distL="114300" distR="114300" simplePos="0" relativeHeight="251658241" behindDoc="1" locked="0" layoutInCell="1" allowOverlap="1" wp14:anchorId="1E79B815" wp14:editId="496BEEF5">
            <wp:simplePos x="0" y="0"/>
            <wp:positionH relativeFrom="margin">
              <wp:posOffset>3300095</wp:posOffset>
            </wp:positionH>
            <wp:positionV relativeFrom="paragraph">
              <wp:posOffset>89217</wp:posOffset>
            </wp:positionV>
            <wp:extent cx="2070100" cy="1905000"/>
            <wp:effectExtent l="0" t="0" r="6350" b="0"/>
            <wp:wrapTight wrapText="bothSides">
              <wp:wrapPolygon edited="0">
                <wp:start x="0" y="0"/>
                <wp:lineTo x="0" y="21384"/>
                <wp:lineTo x="21467" y="21384"/>
                <wp:lineTo x="21467" y="0"/>
                <wp:lineTo x="0" y="0"/>
              </wp:wrapPolygon>
            </wp:wrapTight>
            <wp:docPr id="2002053268" name="Picture 2002053268" descr="A group of children holding up book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053268" name="Picture 1" descr="A group of children holding up books&#10;&#10;Description automatically generated"/>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5196" r="3280"/>
                    <a:stretch/>
                  </pic:blipFill>
                  <pic:spPr bwMode="auto">
                    <a:xfrm>
                      <a:off x="0" y="0"/>
                      <a:ext cx="2070100" cy="1905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012ED" w:rsidRPr="00E160AB">
        <w:t xml:space="preserve">We have a passionate commitment to ensuring that pupils of all abilities and backgrounds have access to high quality education opportunities that are stimulating, rich and allow them to fulfil their potential. Sadly, Classics education in the UK is not a level playing field: only 25% of state schools teach classical subjects, compared to 75% of independent (private) schools. </w:t>
      </w:r>
      <w:r w:rsidR="00111FF2" w:rsidRPr="00111FF2">
        <w:t xml:space="preserve">Since 2010, Classics for All has trained over 5,500 teachers in more than 1,200 state schools, giving over 211,000 pupils aged 4-18 access to all things classical – from Latin to Homeric epic. </w:t>
      </w:r>
      <w:r w:rsidR="008012ED" w:rsidRPr="00E160AB">
        <w:t>Pupils of all ages are embracing the enriching experience of learning about the ancient Greek and Roman world and its languages.</w:t>
      </w:r>
      <w:r w:rsidR="0008577F">
        <w:t xml:space="preserve"> </w:t>
      </w:r>
      <w:r w:rsidR="001F6575">
        <w:t xml:space="preserve">For further information visit </w:t>
      </w:r>
      <w:hyperlink r:id="rId15" w:history="1">
        <w:r w:rsidR="001F6575" w:rsidRPr="00FE3C7A">
          <w:rPr>
            <w:rStyle w:val="Hyperlink"/>
            <w:color w:val="B52555"/>
          </w:rPr>
          <w:t>classicsforall.org.uk</w:t>
        </w:r>
      </w:hyperlink>
      <w:r w:rsidR="001F6575">
        <w:t>.</w:t>
      </w:r>
      <w:r w:rsidRPr="00D92A30">
        <w:t xml:space="preserve"> </w:t>
      </w:r>
    </w:p>
    <w:p w14:paraId="0E4FD28D" w14:textId="5452666B" w:rsidR="008012ED" w:rsidRPr="00E160AB" w:rsidRDefault="008012ED" w:rsidP="00532888">
      <w:pPr>
        <w:spacing w:after="0"/>
        <w:ind w:left="567" w:right="907"/>
      </w:pPr>
    </w:p>
    <w:p w14:paraId="274D2C43" w14:textId="14EB0A6D" w:rsidR="008012ED" w:rsidRPr="00A00F70" w:rsidRDefault="008012ED" w:rsidP="00532888">
      <w:pPr>
        <w:spacing w:after="0"/>
        <w:ind w:left="567" w:right="907"/>
        <w:rPr>
          <w:rFonts w:ascii="Calibri" w:hAnsi="Calibri" w:cs="Calibri"/>
          <w:color w:val="000000"/>
          <w:shd w:val="clear" w:color="auto" w:fill="FFFFFF"/>
        </w:rPr>
      </w:pPr>
      <w:r w:rsidRPr="00E160AB">
        <w:t>C</w:t>
      </w:r>
      <w:r w:rsidR="002B5D76">
        <w:t xml:space="preserve">lassics for </w:t>
      </w:r>
      <w:r w:rsidRPr="00E160AB">
        <w:t>A</w:t>
      </w:r>
      <w:r w:rsidR="002B5D76">
        <w:t>ll</w:t>
      </w:r>
      <w:r w:rsidRPr="00E160AB">
        <w:t xml:space="preserve"> is the only organisation that offers both primary and secondary </w:t>
      </w:r>
      <w:proofErr w:type="gramStart"/>
      <w:r w:rsidRPr="00E160AB">
        <w:t>schools</w:t>
      </w:r>
      <w:proofErr w:type="gramEnd"/>
      <w:r w:rsidRPr="00E160AB">
        <w:t xml:space="preserve"> comprehensive advice and support on developing </w:t>
      </w:r>
      <w:r w:rsidR="00A00F70">
        <w:t>c</w:t>
      </w:r>
      <w:r w:rsidRPr="00E160AB">
        <w:t>lassics</w:t>
      </w:r>
      <w:r w:rsidR="00A00F70">
        <w:rPr>
          <w:rStyle w:val="normaltextrun"/>
          <w:rFonts w:ascii="Calibri" w:hAnsi="Calibri" w:cs="Calibri"/>
          <w:color w:val="000000"/>
          <w:shd w:val="clear" w:color="auto" w:fill="FFFFFF"/>
        </w:rPr>
        <w:t xml:space="preserve">. Our work complements that of other organisations with an interest in promoting classics, including the Association for Language Learning, the Association for Latin Teaching, The Iris Project, JACT, the Hellenic Society and the Roman Society. We also work in close </w:t>
      </w:r>
      <w:r w:rsidR="00A00F70">
        <w:rPr>
          <w:rStyle w:val="findhit"/>
          <w:rFonts w:ascii="Calibri" w:hAnsi="Calibri" w:cs="Calibri"/>
          <w:color w:val="000000"/>
          <w:shd w:val="clear" w:color="auto" w:fill="FFFFFF"/>
        </w:rPr>
        <w:t>partners</w:t>
      </w:r>
      <w:r w:rsidR="00A00F70">
        <w:rPr>
          <w:rStyle w:val="normaltextrun"/>
          <w:rFonts w:ascii="Calibri" w:hAnsi="Calibri" w:cs="Calibri"/>
          <w:color w:val="000000"/>
          <w:shd w:val="clear" w:color="auto" w:fill="FFFFFF"/>
        </w:rPr>
        <w:t xml:space="preserve">hip with the Classical Association, the Primary Latin Project, Hands Up, Advocating Classical Education, the Cambridge Schools Classics Project. </w:t>
      </w:r>
      <w:r w:rsidRPr="00E160AB">
        <w:t xml:space="preserve">We have developed 14 regional classics networks across England, </w:t>
      </w:r>
      <w:proofErr w:type="gramStart"/>
      <w:r w:rsidRPr="00E160AB">
        <w:t>Scotland</w:t>
      </w:r>
      <w:proofErr w:type="gramEnd"/>
      <w:r w:rsidRPr="00E160AB">
        <w:t xml:space="preserve"> and Wales, each of which is reaching out to more schools in their area each year.</w:t>
      </w:r>
    </w:p>
    <w:p w14:paraId="56A7D34A" w14:textId="49DC4A50" w:rsidR="008012ED" w:rsidRPr="00E160AB" w:rsidRDefault="008012ED" w:rsidP="00532888">
      <w:pPr>
        <w:spacing w:after="0"/>
        <w:ind w:left="567" w:right="907"/>
      </w:pPr>
    </w:p>
    <w:p w14:paraId="7F61ACA0" w14:textId="2D40B2A8" w:rsidR="008012ED" w:rsidRPr="00E160AB" w:rsidRDefault="008A7417" w:rsidP="00532888">
      <w:pPr>
        <w:spacing w:after="0"/>
        <w:ind w:left="567" w:right="907"/>
      </w:pPr>
      <w:r>
        <w:rPr>
          <w:noProof/>
        </w:rPr>
        <w:drawing>
          <wp:anchor distT="0" distB="0" distL="114300" distR="114300" simplePos="0" relativeHeight="251658242" behindDoc="1" locked="0" layoutInCell="1" allowOverlap="1" wp14:anchorId="4CB50423" wp14:editId="7EF056F0">
            <wp:simplePos x="0" y="0"/>
            <wp:positionH relativeFrom="margin">
              <wp:posOffset>342900</wp:posOffset>
            </wp:positionH>
            <wp:positionV relativeFrom="paragraph">
              <wp:posOffset>66040</wp:posOffset>
            </wp:positionV>
            <wp:extent cx="2110105" cy="1714500"/>
            <wp:effectExtent l="0" t="0" r="4445" b="0"/>
            <wp:wrapTight wrapText="bothSides">
              <wp:wrapPolygon edited="0">
                <wp:start x="0" y="0"/>
                <wp:lineTo x="0" y="21360"/>
                <wp:lineTo x="21450" y="21360"/>
                <wp:lineTo x="21450" y="0"/>
                <wp:lineTo x="0" y="0"/>
              </wp:wrapPolygon>
            </wp:wrapTight>
            <wp:docPr id="176685082" name="Picture 176685082" descr="A group of people holding books in a class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85082" name="Picture 2" descr="A group of people holding books in a classroom&#10;&#10;Description automatically generated"/>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21826" t="15362"/>
                    <a:stretch/>
                  </pic:blipFill>
                  <pic:spPr bwMode="auto">
                    <a:xfrm>
                      <a:off x="0" y="0"/>
                      <a:ext cx="2110105" cy="17145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012ED" w:rsidRPr="00E160AB">
        <w:t xml:space="preserve">Classics for All’s turnover has grown steadily over the past ten years. Our </w:t>
      </w:r>
      <w:proofErr w:type="gramStart"/>
      <w:r w:rsidR="008012ED" w:rsidRPr="00E160AB">
        <w:t>schools</w:t>
      </w:r>
      <w:proofErr w:type="gramEnd"/>
      <w:r w:rsidR="008012ED" w:rsidRPr="00E160AB">
        <w:t xml:space="preserve"> demand has pressed us to aim for higher targets for fundraising each year, which has so far been successful. </w:t>
      </w:r>
      <w:r w:rsidR="00E160AB">
        <w:t xml:space="preserve">We receive no government funding and rely on individuals, corporate and trusts and foundation support. </w:t>
      </w:r>
      <w:r w:rsidR="00DE6440">
        <w:t xml:space="preserve">Our fundraising events range from national Teachers Awards to annual moot trials at the UK Supreme Court to Gala Fundraising Dinners. </w:t>
      </w:r>
      <w:r w:rsidR="008012ED" w:rsidRPr="00E160AB">
        <w:t xml:space="preserve">With the right team in </w:t>
      </w:r>
      <w:proofErr w:type="gramStart"/>
      <w:r w:rsidR="008012ED" w:rsidRPr="00E160AB">
        <w:t>place</w:t>
      </w:r>
      <w:proofErr w:type="gramEnd"/>
      <w:r w:rsidR="008012ED" w:rsidRPr="00E160AB">
        <w:t xml:space="preserve"> we </w:t>
      </w:r>
      <w:r w:rsidR="00E160AB" w:rsidRPr="00E160AB">
        <w:t xml:space="preserve">are now looking to build on our success by </w:t>
      </w:r>
      <w:r w:rsidR="00E160AB">
        <w:t>working</w:t>
      </w:r>
      <w:r w:rsidR="00E160AB" w:rsidRPr="00E160AB">
        <w:t xml:space="preserve"> with funding partners to </w:t>
      </w:r>
      <w:r w:rsidR="00E160AB">
        <w:t>make multi-year commitments towards</w:t>
      </w:r>
      <w:r w:rsidR="00E160AB" w:rsidRPr="00E160AB">
        <w:t xml:space="preserve"> </w:t>
      </w:r>
      <w:r w:rsidR="00E160AB">
        <w:t>our</w:t>
      </w:r>
      <w:r w:rsidR="00E160AB" w:rsidRPr="00E160AB">
        <w:t xml:space="preserve"> national regional network programme and the many schools that we expect to reach in future. </w:t>
      </w:r>
    </w:p>
    <w:p w14:paraId="612861CC" w14:textId="77777777" w:rsidR="008012ED" w:rsidRPr="000A1440" w:rsidRDefault="008012ED" w:rsidP="00532888">
      <w:pPr>
        <w:spacing w:after="0"/>
        <w:ind w:left="567" w:right="907"/>
        <w:rPr>
          <w:sz w:val="24"/>
          <w:szCs w:val="24"/>
        </w:rPr>
      </w:pPr>
      <w:r w:rsidRPr="00493F9A">
        <w:rPr>
          <w:sz w:val="24"/>
          <w:szCs w:val="24"/>
        </w:rPr>
        <w:t xml:space="preserve"> </w:t>
      </w:r>
    </w:p>
    <w:p w14:paraId="653CA9B2" w14:textId="77777777" w:rsidR="008012ED" w:rsidRDefault="008012ED" w:rsidP="008012ED">
      <w:pPr>
        <w:spacing w:after="0" w:line="200" w:lineRule="exact"/>
        <w:rPr>
          <w:sz w:val="20"/>
          <w:szCs w:val="20"/>
        </w:rPr>
      </w:pPr>
    </w:p>
    <w:p w14:paraId="49031F8A" w14:textId="77777777" w:rsidR="00634412" w:rsidRDefault="00634412">
      <w:pPr>
        <w:rPr>
          <w:rFonts w:cstheme="minorHAnsi"/>
          <w:sz w:val="28"/>
          <w:szCs w:val="28"/>
        </w:rPr>
      </w:pPr>
      <w:r>
        <w:rPr>
          <w:rFonts w:cstheme="minorHAnsi"/>
          <w:sz w:val="28"/>
          <w:szCs w:val="28"/>
        </w:rPr>
        <w:br w:type="page"/>
      </w:r>
    </w:p>
    <w:p w14:paraId="48916C12" w14:textId="77777777" w:rsidR="00751E7F" w:rsidRDefault="00751E7F" w:rsidP="00D65BEF">
      <w:pPr>
        <w:spacing w:before="7" w:after="0" w:line="240" w:lineRule="auto"/>
        <w:ind w:right="-20"/>
        <w:rPr>
          <w:rFonts w:cstheme="minorHAnsi"/>
          <w:sz w:val="28"/>
          <w:szCs w:val="28"/>
        </w:rPr>
      </w:pPr>
    </w:p>
    <w:p w14:paraId="26E96024" w14:textId="700CD43E" w:rsidR="00751E7F" w:rsidRDefault="00751E7F" w:rsidP="00D65BEF">
      <w:pPr>
        <w:spacing w:before="7" w:after="0" w:line="240" w:lineRule="auto"/>
        <w:ind w:right="-20"/>
        <w:rPr>
          <w:rFonts w:cstheme="minorHAnsi"/>
          <w:sz w:val="28"/>
          <w:szCs w:val="28"/>
        </w:rPr>
      </w:pPr>
      <w:r w:rsidRPr="00751E7F">
        <w:rPr>
          <w:rFonts w:cstheme="minorHAnsi"/>
          <w:noProof/>
          <w:sz w:val="28"/>
          <w:szCs w:val="28"/>
        </w:rPr>
        <w:drawing>
          <wp:anchor distT="0" distB="0" distL="114300" distR="114300" simplePos="0" relativeHeight="251659266" behindDoc="1" locked="0" layoutInCell="1" allowOverlap="1" wp14:anchorId="17A45EEA" wp14:editId="3EFAB5DE">
            <wp:simplePos x="0" y="0"/>
            <wp:positionH relativeFrom="column">
              <wp:posOffset>-1270</wp:posOffset>
            </wp:positionH>
            <wp:positionV relativeFrom="paragraph">
              <wp:posOffset>2540</wp:posOffset>
            </wp:positionV>
            <wp:extent cx="2333642" cy="4800635"/>
            <wp:effectExtent l="0" t="0" r="9525" b="0"/>
            <wp:wrapTight wrapText="bothSides">
              <wp:wrapPolygon edited="0">
                <wp:start x="0" y="0"/>
                <wp:lineTo x="0" y="21514"/>
                <wp:lineTo x="21512" y="21514"/>
                <wp:lineTo x="21512" y="0"/>
                <wp:lineTo x="0" y="0"/>
              </wp:wrapPolygon>
            </wp:wrapTight>
            <wp:docPr id="408148886" name="Picture 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148886" name="Picture 1" descr="A screenshot of a cell phone&#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2333642" cy="4800635"/>
                    </a:xfrm>
                    <a:prstGeom prst="rect">
                      <a:avLst/>
                    </a:prstGeom>
                  </pic:spPr>
                </pic:pic>
              </a:graphicData>
            </a:graphic>
            <wp14:sizeRelH relativeFrom="page">
              <wp14:pctWidth>0</wp14:pctWidth>
            </wp14:sizeRelH>
            <wp14:sizeRelV relativeFrom="page">
              <wp14:pctHeight>0</wp14:pctHeight>
            </wp14:sizeRelV>
          </wp:anchor>
        </w:drawing>
      </w:r>
      <w:r w:rsidR="00CE0E31">
        <w:rPr>
          <w:rFonts w:cstheme="minorHAnsi"/>
          <w:noProof/>
          <w:sz w:val="28"/>
          <w:szCs w:val="28"/>
        </w:rPr>
        <w:drawing>
          <wp:inline distT="0" distB="0" distL="0" distR="0" wp14:anchorId="37374BBB" wp14:editId="6BFB9B93">
            <wp:extent cx="2714625" cy="1698227"/>
            <wp:effectExtent l="0" t="0" r="0" b="0"/>
            <wp:docPr id="491288386" name="Picture 2" descr="A judge standing in front of a crowd of peop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288386" name="Picture 2" descr="A judge standing in front of a crowd of people&#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20449" cy="1701871"/>
                    </a:xfrm>
                    <a:prstGeom prst="rect">
                      <a:avLst/>
                    </a:prstGeom>
                  </pic:spPr>
                </pic:pic>
              </a:graphicData>
            </a:graphic>
          </wp:inline>
        </w:drawing>
      </w:r>
      <w:r>
        <w:rPr>
          <w:rFonts w:cstheme="minorHAnsi"/>
          <w:sz w:val="28"/>
          <w:szCs w:val="28"/>
        </w:rPr>
        <w:br/>
      </w:r>
    </w:p>
    <w:p w14:paraId="1AE81FAC" w14:textId="32FFD2C3" w:rsidR="00751E7F" w:rsidRDefault="00CE0E31" w:rsidP="00D65BEF">
      <w:pPr>
        <w:spacing w:before="7" w:after="0" w:line="240" w:lineRule="auto"/>
        <w:ind w:right="-20"/>
        <w:rPr>
          <w:rFonts w:cstheme="minorHAnsi"/>
          <w:sz w:val="28"/>
          <w:szCs w:val="28"/>
        </w:rPr>
      </w:pPr>
      <w:r>
        <w:rPr>
          <w:rFonts w:cstheme="minorHAnsi"/>
          <w:noProof/>
          <w:sz w:val="28"/>
          <w:szCs w:val="28"/>
        </w:rPr>
        <w:drawing>
          <wp:inline distT="0" distB="0" distL="0" distR="0" wp14:anchorId="1B454B73" wp14:editId="3AB5D00F">
            <wp:extent cx="2722371" cy="1852612"/>
            <wp:effectExtent l="0" t="0" r="1905" b="0"/>
            <wp:docPr id="106599614" name="Picture 3"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99614" name="Picture 3" descr="A group of people sitting at a table&#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726301" cy="1855286"/>
                    </a:xfrm>
                    <a:prstGeom prst="rect">
                      <a:avLst/>
                    </a:prstGeom>
                  </pic:spPr>
                </pic:pic>
              </a:graphicData>
            </a:graphic>
          </wp:inline>
        </w:drawing>
      </w:r>
    </w:p>
    <w:p w14:paraId="5072A1F3" w14:textId="77777777" w:rsidR="00751E7F" w:rsidRDefault="00751E7F" w:rsidP="00D65BEF">
      <w:pPr>
        <w:spacing w:before="7" w:after="0" w:line="240" w:lineRule="auto"/>
        <w:ind w:right="-20"/>
        <w:rPr>
          <w:rFonts w:cstheme="minorHAnsi"/>
          <w:sz w:val="28"/>
          <w:szCs w:val="28"/>
        </w:rPr>
      </w:pPr>
    </w:p>
    <w:p w14:paraId="36C6E3BE" w14:textId="094A9C49" w:rsidR="00751E7F" w:rsidRPr="00CE0E31" w:rsidRDefault="00CE0E31" w:rsidP="00CE0E31">
      <w:pPr>
        <w:spacing w:before="7" w:after="0" w:line="240" w:lineRule="auto"/>
        <w:ind w:right="1190"/>
        <w:rPr>
          <w:rFonts w:cstheme="minorHAnsi"/>
          <w:i/>
          <w:iCs/>
          <w:sz w:val="20"/>
          <w:szCs w:val="20"/>
        </w:rPr>
      </w:pPr>
      <w:r>
        <w:rPr>
          <w:rFonts w:cstheme="minorHAnsi"/>
          <w:i/>
          <w:iCs/>
          <w:sz w:val="20"/>
          <w:szCs w:val="20"/>
        </w:rPr>
        <w:br/>
      </w:r>
      <w:r w:rsidRPr="00CE0E31">
        <w:rPr>
          <w:rFonts w:cstheme="minorHAnsi"/>
          <w:i/>
          <w:iCs/>
          <w:sz w:val="20"/>
          <w:szCs w:val="20"/>
        </w:rPr>
        <w:t>(Clockwise from left) Classics for All Impact report; 2022 Moot Trial of Alexander the Great, Supreme Court; 2021 Gala Fundraising Dinner, Goldsmiths Hall.</w:t>
      </w:r>
    </w:p>
    <w:p w14:paraId="4F194099" w14:textId="77777777" w:rsidR="00751E7F" w:rsidRDefault="00751E7F" w:rsidP="00D65BEF">
      <w:pPr>
        <w:spacing w:before="7" w:after="0" w:line="240" w:lineRule="auto"/>
        <w:ind w:right="-20"/>
        <w:rPr>
          <w:rFonts w:cstheme="minorHAnsi"/>
          <w:sz w:val="28"/>
          <w:szCs w:val="28"/>
        </w:rPr>
      </w:pPr>
    </w:p>
    <w:p w14:paraId="52843AE0" w14:textId="77777777" w:rsidR="00751E7F" w:rsidRDefault="00751E7F" w:rsidP="00D65BEF">
      <w:pPr>
        <w:spacing w:before="7" w:after="0" w:line="240" w:lineRule="auto"/>
        <w:ind w:right="-20"/>
        <w:rPr>
          <w:rFonts w:cstheme="minorHAnsi"/>
          <w:sz w:val="28"/>
          <w:szCs w:val="28"/>
        </w:rPr>
      </w:pPr>
    </w:p>
    <w:p w14:paraId="79A34250" w14:textId="77777777" w:rsidR="00AA1FA3" w:rsidRDefault="00AA1FA3" w:rsidP="00D65BEF">
      <w:pPr>
        <w:spacing w:before="7" w:after="0" w:line="240" w:lineRule="auto"/>
        <w:ind w:right="-20"/>
        <w:rPr>
          <w:rFonts w:cstheme="minorHAnsi"/>
          <w:sz w:val="28"/>
          <w:szCs w:val="28"/>
        </w:rPr>
      </w:pPr>
    </w:p>
    <w:p w14:paraId="7ECD72C8" w14:textId="0E5A5684" w:rsidR="00CE0E31" w:rsidRDefault="00CE0E31" w:rsidP="00D65BEF">
      <w:pPr>
        <w:spacing w:before="7" w:after="0" w:line="240" w:lineRule="auto"/>
        <w:ind w:right="-20"/>
        <w:rPr>
          <w:rFonts w:cstheme="minorHAnsi"/>
          <w:sz w:val="28"/>
          <w:szCs w:val="28"/>
        </w:rPr>
      </w:pPr>
    </w:p>
    <w:p w14:paraId="21C79D34" w14:textId="6383A578" w:rsidR="00D65BEF" w:rsidRDefault="000E1982" w:rsidP="00751E7F">
      <w:pPr>
        <w:pBdr>
          <w:top w:val="single" w:sz="4" w:space="1" w:color="auto"/>
        </w:pBdr>
        <w:spacing w:before="7" w:after="0" w:line="240" w:lineRule="auto"/>
        <w:ind w:right="-20"/>
        <w:rPr>
          <w:rFonts w:cstheme="minorHAnsi"/>
          <w:sz w:val="28"/>
          <w:szCs w:val="28"/>
        </w:rPr>
      </w:pPr>
      <w:r>
        <w:rPr>
          <w:rFonts w:cstheme="minorHAnsi"/>
          <w:sz w:val="28"/>
          <w:szCs w:val="28"/>
        </w:rPr>
        <w:t>Fundraising at Classics for All</w:t>
      </w:r>
    </w:p>
    <w:p w14:paraId="24D35541" w14:textId="77777777" w:rsidR="00E160AB" w:rsidRDefault="00E160AB" w:rsidP="00D65BEF">
      <w:pPr>
        <w:spacing w:before="7" w:after="0" w:line="240" w:lineRule="auto"/>
        <w:ind w:right="-20"/>
        <w:rPr>
          <w:rFonts w:cstheme="minorHAnsi"/>
          <w:sz w:val="28"/>
          <w:szCs w:val="28"/>
        </w:rPr>
      </w:pPr>
    </w:p>
    <w:p w14:paraId="65ED9DC1" w14:textId="0E125CB2" w:rsidR="00634412" w:rsidRDefault="007704B1" w:rsidP="00F379F8">
      <w:pPr>
        <w:spacing w:before="7" w:after="0" w:line="276" w:lineRule="auto"/>
        <w:ind w:right="-20"/>
        <w:rPr>
          <w:rFonts w:cstheme="minorHAnsi"/>
        </w:rPr>
      </w:pPr>
      <w:r>
        <w:rPr>
          <w:rFonts w:cstheme="minorHAnsi"/>
        </w:rPr>
        <w:t>Since it was established Classics for All has relied on</w:t>
      </w:r>
      <w:r w:rsidR="00F379F8">
        <w:rPr>
          <w:rFonts w:cstheme="minorHAnsi"/>
        </w:rPr>
        <w:t xml:space="preserve"> support from </w:t>
      </w:r>
      <w:r>
        <w:rPr>
          <w:rFonts w:cstheme="minorHAnsi"/>
        </w:rPr>
        <w:t xml:space="preserve">individual donors passionate about access to classics and trusts </w:t>
      </w:r>
      <w:r w:rsidR="00F379F8">
        <w:rPr>
          <w:rFonts w:cstheme="minorHAnsi"/>
        </w:rPr>
        <w:t>a</w:t>
      </w:r>
      <w:r>
        <w:rPr>
          <w:rFonts w:cstheme="minorHAnsi"/>
        </w:rPr>
        <w:t xml:space="preserve">nd foundations </w:t>
      </w:r>
      <w:r w:rsidR="00F379F8">
        <w:rPr>
          <w:rFonts w:cstheme="minorHAnsi"/>
        </w:rPr>
        <w:t xml:space="preserve">that share our </w:t>
      </w:r>
      <w:r>
        <w:rPr>
          <w:rFonts w:cstheme="minorHAnsi"/>
        </w:rPr>
        <w:t xml:space="preserve">mission to improve educational </w:t>
      </w:r>
      <w:r w:rsidR="003D7D47">
        <w:rPr>
          <w:rFonts w:cstheme="minorHAnsi"/>
        </w:rPr>
        <w:t xml:space="preserve">opportunities for children of all abilities. </w:t>
      </w:r>
      <w:proofErr w:type="gramStart"/>
      <w:r w:rsidR="003D7D47">
        <w:rPr>
          <w:rFonts w:cstheme="minorHAnsi"/>
        </w:rPr>
        <w:t>Typically</w:t>
      </w:r>
      <w:proofErr w:type="gramEnd"/>
      <w:r w:rsidR="003D7D47">
        <w:rPr>
          <w:rFonts w:cstheme="minorHAnsi"/>
        </w:rPr>
        <w:t xml:space="preserve"> our donated income ratio has been 60% individuals, 40% trusts and foundations</w:t>
      </w:r>
      <w:r w:rsidR="00F379F8">
        <w:rPr>
          <w:rFonts w:cstheme="minorHAnsi"/>
        </w:rPr>
        <w:t>. We anticipate potential growth in the trust and foundation income on the back of a growing pr</w:t>
      </w:r>
      <w:bookmarkStart w:id="4" w:name="_Toc152839205"/>
      <w:bookmarkStart w:id="5" w:name="_—_Organisation_Chart"/>
      <w:bookmarkEnd w:id="5"/>
      <w:r w:rsidR="00F379F8">
        <w:rPr>
          <w:rFonts w:cstheme="minorHAnsi"/>
        </w:rPr>
        <w:t xml:space="preserve">esence of regional networks offering excellent local funding opportunities. </w:t>
      </w:r>
    </w:p>
    <w:p w14:paraId="0E3DDC11" w14:textId="77777777" w:rsidR="001D7706" w:rsidRDefault="001D7706" w:rsidP="00F379F8">
      <w:pPr>
        <w:spacing w:before="7" w:after="0" w:line="276" w:lineRule="auto"/>
        <w:ind w:right="-20"/>
        <w:rPr>
          <w:rFonts w:cstheme="minorHAnsi"/>
        </w:rPr>
      </w:pPr>
    </w:p>
    <w:p w14:paraId="2F7AD78E" w14:textId="25699EB1" w:rsidR="001D7706" w:rsidRDefault="001D7706" w:rsidP="00F379F8">
      <w:pPr>
        <w:spacing w:before="7" w:after="0" w:line="276" w:lineRule="auto"/>
        <w:ind w:right="-20"/>
        <w:rPr>
          <w:rFonts w:cstheme="minorHAnsi"/>
        </w:rPr>
      </w:pPr>
      <w:r>
        <w:rPr>
          <w:rFonts w:cstheme="minorHAnsi"/>
        </w:rPr>
        <w:t>We have run a successful Big Give Christmas Challenge since 2017, which raises £100k each year. And in the years when we hold a Gala Fundraising Dinner, individual donations and ticket/auction sales tend to bring in an additional £100k+.</w:t>
      </w:r>
    </w:p>
    <w:p w14:paraId="1220EE48" w14:textId="77777777" w:rsidR="00F379F8" w:rsidRDefault="00F379F8" w:rsidP="00F379F8">
      <w:pPr>
        <w:spacing w:before="7" w:after="0" w:line="276" w:lineRule="auto"/>
        <w:ind w:right="-20"/>
        <w:rPr>
          <w:rFonts w:cstheme="minorHAnsi"/>
        </w:rPr>
      </w:pPr>
    </w:p>
    <w:p w14:paraId="1B7D647C" w14:textId="7624FA83" w:rsidR="001D7706" w:rsidRPr="00F379F8" w:rsidRDefault="00F379F8" w:rsidP="00F379F8">
      <w:pPr>
        <w:spacing w:before="7" w:after="0" w:line="276" w:lineRule="auto"/>
        <w:ind w:right="-20"/>
        <w:rPr>
          <w:rFonts w:cstheme="minorHAnsi"/>
        </w:rPr>
      </w:pPr>
      <w:r>
        <w:rPr>
          <w:rFonts w:cstheme="minorHAnsi"/>
        </w:rPr>
        <w:t xml:space="preserve">A much smaller proportion of funding comes from income from ticket sales and occasional corporate </w:t>
      </w:r>
      <w:r w:rsidR="001D7706">
        <w:rPr>
          <w:rFonts w:cstheme="minorHAnsi"/>
        </w:rPr>
        <w:t>sponsorship of</w:t>
      </w:r>
      <w:r>
        <w:rPr>
          <w:rFonts w:cstheme="minorHAnsi"/>
        </w:rPr>
        <w:t xml:space="preserve"> our live and/or virtual events</w:t>
      </w:r>
      <w:r w:rsidR="001D7706">
        <w:rPr>
          <w:rFonts w:cstheme="minorHAnsi"/>
        </w:rPr>
        <w:t xml:space="preserve"> throughout the year. The main purpose of the events is profile-raising and ‘friend-raising’. As our events have become more widely known and popular, there remains the strong possibility of attracting higher levels of corporate sponsorship in future.</w:t>
      </w:r>
    </w:p>
    <w:p w14:paraId="2CDD44EE" w14:textId="74200A5D" w:rsidR="00A00F70" w:rsidRDefault="00D65BEF" w:rsidP="00634412">
      <w:pPr>
        <w:pStyle w:val="Heading1"/>
        <w:pBdr>
          <w:bottom w:val="single" w:sz="4" w:space="1" w:color="auto"/>
        </w:pBdr>
        <w:rPr>
          <w:rFonts w:asciiTheme="minorHAnsi" w:hAnsiTheme="minorHAnsi" w:cstheme="minorBidi"/>
          <w:color w:val="auto"/>
          <w:sz w:val="28"/>
          <w:szCs w:val="28"/>
        </w:rPr>
      </w:pPr>
      <w:r w:rsidRPr="68A7B0FF">
        <w:rPr>
          <w:rFonts w:asciiTheme="minorHAnsi" w:hAnsiTheme="minorHAnsi" w:cstheme="minorBidi"/>
          <w:color w:val="auto"/>
          <w:sz w:val="28"/>
          <w:szCs w:val="28"/>
        </w:rPr>
        <w:lastRenderedPageBreak/>
        <w:t>— Organisation Chart</w:t>
      </w:r>
      <w:r w:rsidR="00254CA3" w:rsidRPr="68A7B0FF">
        <w:rPr>
          <w:rFonts w:asciiTheme="minorHAnsi" w:hAnsiTheme="minorHAnsi" w:cstheme="minorBidi"/>
          <w:color w:val="auto"/>
          <w:sz w:val="28"/>
          <w:szCs w:val="28"/>
        </w:rPr>
        <w:t xml:space="preserve"> and Roles</w:t>
      </w:r>
      <w:bookmarkEnd w:id="4"/>
    </w:p>
    <w:p w14:paraId="1444776F" w14:textId="5B62E8C9" w:rsidR="00532888" w:rsidRPr="00634412" w:rsidRDefault="0002460B" w:rsidP="0002460B">
      <w:pPr>
        <w:jc w:val="center"/>
      </w:pPr>
      <w:r>
        <w:br/>
      </w:r>
      <w:r w:rsidR="00532888" w:rsidRPr="00532888">
        <w:rPr>
          <w:noProof/>
        </w:rPr>
        <w:drawing>
          <wp:inline distT="0" distB="0" distL="0" distR="0" wp14:anchorId="6BBA540D" wp14:editId="66375761">
            <wp:extent cx="4800635" cy="2419368"/>
            <wp:effectExtent l="0" t="0" r="0" b="0"/>
            <wp:docPr id="75261638" name="Picture 1" descr="A white background with orang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61638" name="Picture 1" descr="A white background with orange squares&#10;&#10;Description automatically generated"/>
                    <pic:cNvPicPr/>
                  </pic:nvPicPr>
                  <pic:blipFill>
                    <a:blip r:embed="rId20"/>
                    <a:stretch>
                      <a:fillRect/>
                    </a:stretch>
                  </pic:blipFill>
                  <pic:spPr>
                    <a:xfrm>
                      <a:off x="0" y="0"/>
                      <a:ext cx="4800635" cy="2419368"/>
                    </a:xfrm>
                    <a:prstGeom prst="rect">
                      <a:avLst/>
                    </a:prstGeom>
                  </pic:spPr>
                </pic:pic>
              </a:graphicData>
            </a:graphic>
          </wp:inline>
        </w:drawing>
      </w:r>
    </w:p>
    <w:tbl>
      <w:tblPr>
        <w:tblStyle w:val="TableGrid"/>
        <w:tblW w:w="0" w:type="auto"/>
        <w:tblLook w:val="04A0" w:firstRow="1" w:lastRow="0" w:firstColumn="1" w:lastColumn="0" w:noHBand="0" w:noVBand="1"/>
      </w:tblPr>
      <w:tblGrid>
        <w:gridCol w:w="2405"/>
        <w:gridCol w:w="1276"/>
        <w:gridCol w:w="5670"/>
      </w:tblGrid>
      <w:tr w:rsidR="00254CA3" w:rsidRPr="00603E54" w14:paraId="611C353C" w14:textId="77777777" w:rsidTr="00634412">
        <w:tc>
          <w:tcPr>
            <w:tcW w:w="2405" w:type="dxa"/>
          </w:tcPr>
          <w:p w14:paraId="0FBBF8B1" w14:textId="77777777" w:rsidR="00254CA3" w:rsidRPr="00603E54" w:rsidRDefault="00254CA3">
            <w:pPr>
              <w:rPr>
                <w:b/>
                <w:bCs/>
              </w:rPr>
            </w:pPr>
            <w:r w:rsidRPr="00603E54">
              <w:rPr>
                <w:b/>
                <w:bCs/>
              </w:rPr>
              <w:t>TITLE</w:t>
            </w:r>
          </w:p>
        </w:tc>
        <w:tc>
          <w:tcPr>
            <w:tcW w:w="1276" w:type="dxa"/>
          </w:tcPr>
          <w:p w14:paraId="39405B4B" w14:textId="77777777" w:rsidR="00254CA3" w:rsidRPr="00603E54" w:rsidRDefault="00254CA3">
            <w:pPr>
              <w:rPr>
                <w:b/>
                <w:bCs/>
                <w:sz w:val="16"/>
                <w:szCs w:val="16"/>
              </w:rPr>
            </w:pPr>
            <w:r w:rsidRPr="00672966">
              <w:rPr>
                <w:b/>
                <w:bCs/>
              </w:rPr>
              <w:t>REPORTS TO</w:t>
            </w:r>
          </w:p>
        </w:tc>
        <w:tc>
          <w:tcPr>
            <w:tcW w:w="5670" w:type="dxa"/>
          </w:tcPr>
          <w:p w14:paraId="74FB208A" w14:textId="77777777" w:rsidR="00254CA3" w:rsidRPr="00603E54" w:rsidRDefault="00254CA3">
            <w:pPr>
              <w:rPr>
                <w:b/>
                <w:bCs/>
              </w:rPr>
            </w:pPr>
            <w:r w:rsidRPr="00603E54">
              <w:rPr>
                <w:b/>
                <w:bCs/>
              </w:rPr>
              <w:t>ROLE</w:t>
            </w:r>
          </w:p>
        </w:tc>
      </w:tr>
      <w:tr w:rsidR="00254CA3" w14:paraId="51C31AE6" w14:textId="77777777" w:rsidTr="00634412">
        <w:tc>
          <w:tcPr>
            <w:tcW w:w="2405" w:type="dxa"/>
          </w:tcPr>
          <w:p w14:paraId="1233163E" w14:textId="4B520332" w:rsidR="00254CA3" w:rsidRPr="00603E54" w:rsidRDefault="00254CA3">
            <w:r>
              <w:t xml:space="preserve">CHIEF </w:t>
            </w:r>
            <w:r w:rsidRPr="00603E54">
              <w:t xml:space="preserve">EXECUTIVE </w:t>
            </w:r>
            <w:r w:rsidR="007704B1">
              <w:br/>
              <w:t>(Jo Hobbs MBE)</w:t>
            </w:r>
          </w:p>
          <w:p w14:paraId="4CE8FB06" w14:textId="77777777" w:rsidR="00254CA3" w:rsidRPr="00603E54" w:rsidRDefault="00254CA3"/>
        </w:tc>
        <w:tc>
          <w:tcPr>
            <w:tcW w:w="1276" w:type="dxa"/>
          </w:tcPr>
          <w:p w14:paraId="20F2FF5B" w14:textId="77777777" w:rsidR="00254CA3" w:rsidRPr="00603E54" w:rsidRDefault="00254CA3">
            <w:pPr>
              <w:rPr>
                <w:sz w:val="18"/>
                <w:szCs w:val="18"/>
              </w:rPr>
            </w:pPr>
            <w:r w:rsidRPr="00603E54">
              <w:rPr>
                <w:sz w:val="18"/>
                <w:szCs w:val="18"/>
              </w:rPr>
              <w:t>Board</w:t>
            </w:r>
          </w:p>
        </w:tc>
        <w:tc>
          <w:tcPr>
            <w:tcW w:w="5670" w:type="dxa"/>
          </w:tcPr>
          <w:p w14:paraId="64BA14F6" w14:textId="731CF602" w:rsidR="00254CA3" w:rsidRPr="00603E54" w:rsidRDefault="00254CA3" w:rsidP="00254CA3">
            <w:r>
              <w:t xml:space="preserve">Strategic lead and advocate for charity’s vision, </w:t>
            </w:r>
            <w:proofErr w:type="gramStart"/>
            <w:r>
              <w:t>strategy</w:t>
            </w:r>
            <w:proofErr w:type="gramEnd"/>
            <w:r>
              <w:t xml:space="preserve"> and delivery. Manage stakeholders, help raise profile of the charity.</w:t>
            </w:r>
          </w:p>
        </w:tc>
      </w:tr>
      <w:tr w:rsidR="00254CA3" w14:paraId="31CB21C2" w14:textId="77777777" w:rsidTr="00634412">
        <w:tc>
          <w:tcPr>
            <w:tcW w:w="2405" w:type="dxa"/>
          </w:tcPr>
          <w:p w14:paraId="44EBDB39" w14:textId="77777777" w:rsidR="00254CA3" w:rsidRPr="00603E54" w:rsidRDefault="00254CA3">
            <w:r>
              <w:t>HEAD OF GIVING</w:t>
            </w:r>
          </w:p>
          <w:p w14:paraId="60CFEAC0" w14:textId="4DD94E03" w:rsidR="00254CA3" w:rsidRPr="00603E54" w:rsidRDefault="5C62DC0B" w:rsidP="68A7B0FF">
            <w:pPr>
              <w:rPr>
                <w:i/>
                <w:iCs/>
              </w:rPr>
            </w:pPr>
            <w:r w:rsidRPr="68A7B0FF">
              <w:rPr>
                <w:i/>
                <w:iCs/>
              </w:rPr>
              <w:t>[to recruit]</w:t>
            </w:r>
          </w:p>
          <w:p w14:paraId="2745E23D" w14:textId="16E85B1B" w:rsidR="00254CA3" w:rsidRPr="00603E54" w:rsidRDefault="00254CA3" w:rsidP="68A7B0FF"/>
        </w:tc>
        <w:tc>
          <w:tcPr>
            <w:tcW w:w="1276" w:type="dxa"/>
          </w:tcPr>
          <w:p w14:paraId="3F051168" w14:textId="77777777" w:rsidR="00254CA3" w:rsidRPr="00603E54" w:rsidRDefault="00254CA3">
            <w:pPr>
              <w:rPr>
                <w:sz w:val="18"/>
                <w:szCs w:val="18"/>
              </w:rPr>
            </w:pPr>
            <w:r>
              <w:rPr>
                <w:sz w:val="18"/>
                <w:szCs w:val="18"/>
              </w:rPr>
              <w:t>CE</w:t>
            </w:r>
          </w:p>
        </w:tc>
        <w:tc>
          <w:tcPr>
            <w:tcW w:w="5670" w:type="dxa"/>
          </w:tcPr>
          <w:p w14:paraId="1357FE80" w14:textId="39169B92" w:rsidR="00254CA3" w:rsidRPr="00603E54" w:rsidRDefault="00254CA3" w:rsidP="00254CA3">
            <w:r>
              <w:t xml:space="preserve">A </w:t>
            </w:r>
            <w:proofErr w:type="gramStart"/>
            <w:r>
              <w:t>hands on</w:t>
            </w:r>
            <w:proofErr w:type="gramEnd"/>
            <w:r>
              <w:t xml:space="preserve"> role to manage all individual donors and oversee trust and foundation approaches and overall fundraising strategy. Develop and achieve funding targets from individual donors, trusts and foundations and corporate/individual sponsors. Lead all donor and business development activity.</w:t>
            </w:r>
          </w:p>
        </w:tc>
      </w:tr>
      <w:tr w:rsidR="00254CA3" w14:paraId="2E4CC2D7" w14:textId="77777777" w:rsidTr="00634412">
        <w:tc>
          <w:tcPr>
            <w:tcW w:w="2405" w:type="dxa"/>
          </w:tcPr>
          <w:p w14:paraId="58DADE3A" w14:textId="6330B8F6" w:rsidR="00254CA3" w:rsidRPr="00603E54" w:rsidRDefault="00254CA3">
            <w:r>
              <w:t xml:space="preserve">PROGRAMME </w:t>
            </w:r>
            <w:r w:rsidR="00BF1C3F">
              <w:t>DIRECTOR</w:t>
            </w:r>
          </w:p>
          <w:p w14:paraId="6B64F557" w14:textId="5FFB040F" w:rsidR="09958115" w:rsidRPr="007704B1" w:rsidRDefault="007704B1" w:rsidP="68A7B0FF">
            <w:r>
              <w:t>(Alice Case, from September 2024)</w:t>
            </w:r>
          </w:p>
          <w:p w14:paraId="5F8C2D3C" w14:textId="77777777" w:rsidR="00254CA3" w:rsidRPr="00603E54" w:rsidRDefault="00254CA3"/>
        </w:tc>
        <w:tc>
          <w:tcPr>
            <w:tcW w:w="1276" w:type="dxa"/>
          </w:tcPr>
          <w:p w14:paraId="1FB052A8" w14:textId="77777777" w:rsidR="00254CA3" w:rsidRPr="00603E54" w:rsidRDefault="00254CA3">
            <w:pPr>
              <w:rPr>
                <w:sz w:val="18"/>
                <w:szCs w:val="18"/>
              </w:rPr>
            </w:pPr>
            <w:r>
              <w:rPr>
                <w:sz w:val="18"/>
                <w:szCs w:val="18"/>
              </w:rPr>
              <w:t>CE</w:t>
            </w:r>
          </w:p>
        </w:tc>
        <w:tc>
          <w:tcPr>
            <w:tcW w:w="5670" w:type="dxa"/>
          </w:tcPr>
          <w:p w14:paraId="548FDE37" w14:textId="335AF8CC" w:rsidR="00254CA3" w:rsidRPr="00254CA3" w:rsidRDefault="00254CA3" w:rsidP="00254CA3">
            <w:pPr>
              <w:rPr>
                <w:rFonts w:cstheme="minorHAnsi"/>
                <w:b/>
              </w:rPr>
            </w:pPr>
            <w:r w:rsidRPr="00A17288">
              <w:rPr>
                <w:rFonts w:cstheme="minorHAnsi"/>
                <w:bCs/>
              </w:rPr>
              <w:t xml:space="preserve">Ensure the effective delivery of </w:t>
            </w:r>
            <w:proofErr w:type="spellStart"/>
            <w:r w:rsidRPr="00A17288">
              <w:rPr>
                <w:rFonts w:cstheme="minorHAnsi"/>
                <w:bCs/>
              </w:rPr>
              <w:t>CfA’s</w:t>
            </w:r>
            <w:proofErr w:type="spellEnd"/>
            <w:r w:rsidRPr="00A17288">
              <w:rPr>
                <w:rFonts w:cstheme="minorHAnsi"/>
                <w:bCs/>
              </w:rPr>
              <w:t xml:space="preserve"> grants </w:t>
            </w:r>
            <w:proofErr w:type="spellStart"/>
            <w:r w:rsidRPr="00A17288">
              <w:rPr>
                <w:rFonts w:cstheme="minorHAnsi"/>
                <w:bCs/>
              </w:rPr>
              <w:t>programme</w:t>
            </w:r>
            <w:proofErr w:type="spellEnd"/>
            <w:r w:rsidRPr="00A17288">
              <w:rPr>
                <w:rFonts w:cstheme="minorHAnsi"/>
                <w:bCs/>
              </w:rPr>
              <w:t xml:space="preserve"> and report on disbursal of funds. </w:t>
            </w:r>
            <w:r>
              <w:rPr>
                <w:rFonts w:cstheme="minorHAnsi"/>
                <w:bCs/>
              </w:rPr>
              <w:t>Responsible for</w:t>
            </w:r>
            <w:r w:rsidRPr="00A17288">
              <w:rPr>
                <w:rFonts w:cstheme="minorHAnsi"/>
                <w:bCs/>
              </w:rPr>
              <w:t xml:space="preserve"> contracts and reporting requirements for external partners</w:t>
            </w:r>
            <w:r>
              <w:rPr>
                <w:rFonts w:cstheme="minorHAnsi"/>
                <w:bCs/>
              </w:rPr>
              <w:t xml:space="preserve">; manage recruitment/appointments for </w:t>
            </w:r>
            <w:r w:rsidRPr="00A17288">
              <w:rPr>
                <w:rFonts w:cstheme="minorHAnsi"/>
                <w:bCs/>
              </w:rPr>
              <w:t>regional network</w:t>
            </w:r>
            <w:r>
              <w:rPr>
                <w:rFonts w:cstheme="minorHAnsi"/>
                <w:bCs/>
              </w:rPr>
              <w:t xml:space="preserve"> </w:t>
            </w:r>
            <w:proofErr w:type="spellStart"/>
            <w:r>
              <w:rPr>
                <w:rFonts w:cstheme="minorHAnsi"/>
                <w:bCs/>
              </w:rPr>
              <w:t>co-ordinators</w:t>
            </w:r>
            <w:proofErr w:type="spellEnd"/>
            <w:r>
              <w:rPr>
                <w:rFonts w:cstheme="minorHAnsi"/>
                <w:bCs/>
              </w:rPr>
              <w:t xml:space="preserve">; </w:t>
            </w:r>
            <w:r>
              <w:t xml:space="preserve">manage the </w:t>
            </w:r>
            <w:proofErr w:type="spellStart"/>
            <w:r>
              <w:t>programme</w:t>
            </w:r>
            <w:proofErr w:type="spellEnd"/>
            <w:r>
              <w:t xml:space="preserve"> team</w:t>
            </w:r>
            <w:r w:rsidRPr="00A17288">
              <w:rPr>
                <w:rFonts w:cstheme="minorHAnsi"/>
                <w:bCs/>
              </w:rPr>
              <w:t xml:space="preserve">. </w:t>
            </w:r>
            <w:r>
              <w:t xml:space="preserve">Assist CE in developing partnerships to advance </w:t>
            </w:r>
            <w:proofErr w:type="spellStart"/>
            <w:r>
              <w:t>CfA’s</w:t>
            </w:r>
            <w:proofErr w:type="spellEnd"/>
            <w:r>
              <w:t xml:space="preserve"> mission and act as ambassador for CfA at education events.</w:t>
            </w:r>
          </w:p>
        </w:tc>
      </w:tr>
      <w:tr w:rsidR="00254CA3" w14:paraId="265AE5FF" w14:textId="77777777" w:rsidTr="00634412">
        <w:tc>
          <w:tcPr>
            <w:tcW w:w="2405" w:type="dxa"/>
          </w:tcPr>
          <w:p w14:paraId="51DB8A4C" w14:textId="143DB8F7" w:rsidR="00254CA3" w:rsidRPr="00603E54" w:rsidRDefault="2FA012E7">
            <w:r>
              <w:t xml:space="preserve">GRANTS, </w:t>
            </w:r>
            <w:r w:rsidR="00254CA3">
              <w:t xml:space="preserve">NETWORK </w:t>
            </w:r>
            <w:r w:rsidR="00254CA3">
              <w:br/>
            </w:r>
            <w:r w:rsidR="5B5110C5">
              <w:t xml:space="preserve">and </w:t>
            </w:r>
            <w:r w:rsidR="00254CA3">
              <w:t xml:space="preserve">TRAINING </w:t>
            </w:r>
            <w:r w:rsidR="02F0F89A">
              <w:t>CO-ORDINATOR</w:t>
            </w:r>
            <w:r w:rsidR="007704B1">
              <w:br/>
              <w:t>(Anna Bell)</w:t>
            </w:r>
          </w:p>
          <w:p w14:paraId="6E55576E" w14:textId="77777777" w:rsidR="00254CA3" w:rsidRPr="00603E54" w:rsidRDefault="00254CA3"/>
        </w:tc>
        <w:tc>
          <w:tcPr>
            <w:tcW w:w="1276" w:type="dxa"/>
          </w:tcPr>
          <w:p w14:paraId="5B07FE49" w14:textId="1D8CD40B" w:rsidR="00254CA3" w:rsidRPr="00603E54" w:rsidRDefault="00254CA3">
            <w:pPr>
              <w:rPr>
                <w:sz w:val="18"/>
                <w:szCs w:val="18"/>
              </w:rPr>
            </w:pPr>
            <w:r w:rsidRPr="00603E54">
              <w:rPr>
                <w:sz w:val="18"/>
                <w:szCs w:val="18"/>
              </w:rPr>
              <w:t>P</w:t>
            </w:r>
            <w:r w:rsidR="007704B1">
              <w:rPr>
                <w:sz w:val="18"/>
                <w:szCs w:val="18"/>
              </w:rPr>
              <w:t>D</w:t>
            </w:r>
          </w:p>
        </w:tc>
        <w:tc>
          <w:tcPr>
            <w:tcW w:w="5670" w:type="dxa"/>
          </w:tcPr>
          <w:p w14:paraId="5F504B05" w14:textId="44076BE6" w:rsidR="00254CA3" w:rsidRPr="00A17288" w:rsidRDefault="00254CA3" w:rsidP="00254CA3">
            <w:pPr>
              <w:rPr>
                <w:rFonts w:cstheme="minorHAnsi"/>
              </w:rPr>
            </w:pPr>
            <w:r>
              <w:t xml:space="preserve">Support the activity and development of our regional network </w:t>
            </w:r>
            <w:proofErr w:type="spellStart"/>
            <w:r>
              <w:t>co-ordinators</w:t>
            </w:r>
            <w:proofErr w:type="spellEnd"/>
            <w:r>
              <w:t xml:space="preserve"> and national network of trainers; responsible for ensuring targets are clear and monitoring reports are on schedule. </w:t>
            </w:r>
            <w:r>
              <w:rPr>
                <w:rFonts w:cstheme="minorHAnsi"/>
              </w:rPr>
              <w:t xml:space="preserve">Process and approve grant requests, manage all </w:t>
            </w:r>
            <w:r w:rsidRPr="00A17288">
              <w:rPr>
                <w:rFonts w:cstheme="minorHAnsi"/>
              </w:rPr>
              <w:t xml:space="preserve">training </w:t>
            </w:r>
            <w:r>
              <w:rPr>
                <w:rFonts w:cstheme="minorHAnsi"/>
              </w:rPr>
              <w:t>schedules.</w:t>
            </w:r>
          </w:p>
        </w:tc>
      </w:tr>
      <w:tr w:rsidR="00254CA3" w14:paraId="3E704C25" w14:textId="77777777" w:rsidTr="00634412">
        <w:tc>
          <w:tcPr>
            <w:tcW w:w="2405" w:type="dxa"/>
          </w:tcPr>
          <w:p w14:paraId="08361FB0" w14:textId="743BE3E6" w:rsidR="00254CA3" w:rsidRPr="00603E54" w:rsidRDefault="00254CA3">
            <w:r w:rsidRPr="00603E54">
              <w:t>OPERATIONS OFFICER</w:t>
            </w:r>
            <w:r w:rsidR="007704B1">
              <w:br/>
              <w:t>(Cristina Chui)</w:t>
            </w:r>
          </w:p>
          <w:p w14:paraId="1F6A5152" w14:textId="77777777" w:rsidR="00254CA3" w:rsidRPr="00603E54" w:rsidRDefault="00254CA3"/>
        </w:tc>
        <w:tc>
          <w:tcPr>
            <w:tcW w:w="1276" w:type="dxa"/>
          </w:tcPr>
          <w:p w14:paraId="4CBE7AF9" w14:textId="77777777" w:rsidR="00254CA3" w:rsidRPr="00603E54" w:rsidRDefault="00254CA3">
            <w:pPr>
              <w:rPr>
                <w:sz w:val="18"/>
                <w:szCs w:val="18"/>
              </w:rPr>
            </w:pPr>
            <w:r>
              <w:rPr>
                <w:sz w:val="18"/>
                <w:szCs w:val="18"/>
              </w:rPr>
              <w:t xml:space="preserve">HG </w:t>
            </w:r>
          </w:p>
        </w:tc>
        <w:tc>
          <w:tcPr>
            <w:tcW w:w="5670" w:type="dxa"/>
          </w:tcPr>
          <w:p w14:paraId="57DC6DE2" w14:textId="6BC31C76" w:rsidR="00254CA3" w:rsidRPr="00A17288" w:rsidRDefault="00254CA3" w:rsidP="00254CA3">
            <w:pPr>
              <w:rPr>
                <w:rFonts w:cstheme="minorHAnsi"/>
              </w:rPr>
            </w:pPr>
            <w:r>
              <w:rPr>
                <w:rFonts w:cstheme="minorHAnsi"/>
              </w:rPr>
              <w:t xml:space="preserve">Oversee operations </w:t>
            </w:r>
            <w:r w:rsidRPr="00113712">
              <w:rPr>
                <w:rFonts w:cstheme="minorHAnsi"/>
              </w:rPr>
              <w:t xml:space="preserve">across the entire </w:t>
            </w:r>
            <w:proofErr w:type="spellStart"/>
            <w:r w:rsidRPr="00113712">
              <w:rPr>
                <w:rFonts w:cstheme="minorHAnsi"/>
              </w:rPr>
              <w:t>organisation</w:t>
            </w:r>
            <w:proofErr w:type="spellEnd"/>
            <w:r w:rsidRPr="00113712">
              <w:rPr>
                <w:rFonts w:cstheme="minorHAnsi"/>
              </w:rPr>
              <w:t xml:space="preserve"> to ensure operational and internal systems, </w:t>
            </w:r>
            <w:proofErr w:type="spellStart"/>
            <w:r>
              <w:rPr>
                <w:rFonts w:cstheme="minorHAnsi"/>
              </w:rPr>
              <w:t>programme</w:t>
            </w:r>
            <w:proofErr w:type="spellEnd"/>
            <w:r>
              <w:rPr>
                <w:rFonts w:cstheme="minorHAnsi"/>
              </w:rPr>
              <w:t xml:space="preserve">, fundraising, governance reporting, </w:t>
            </w:r>
            <w:r w:rsidRPr="00113712">
              <w:rPr>
                <w:rFonts w:cstheme="minorHAnsi"/>
              </w:rPr>
              <w:t xml:space="preserve">finance, </w:t>
            </w:r>
            <w:proofErr w:type="gramStart"/>
            <w:r w:rsidRPr="00113712">
              <w:rPr>
                <w:rFonts w:cstheme="minorHAnsi"/>
              </w:rPr>
              <w:t>events</w:t>
            </w:r>
            <w:proofErr w:type="gramEnd"/>
            <w:r w:rsidRPr="00113712">
              <w:rPr>
                <w:rFonts w:cstheme="minorHAnsi"/>
              </w:rPr>
              <w:t xml:space="preserve"> and communications are working to schedule.</w:t>
            </w:r>
            <w:r>
              <w:rPr>
                <w:rFonts w:cstheme="minorHAnsi"/>
              </w:rPr>
              <w:t xml:space="preserve"> Project manage events for CfA.</w:t>
            </w:r>
          </w:p>
        </w:tc>
      </w:tr>
      <w:tr w:rsidR="00254CA3" w14:paraId="5DE00619" w14:textId="77777777" w:rsidTr="00634412">
        <w:tc>
          <w:tcPr>
            <w:tcW w:w="2405" w:type="dxa"/>
          </w:tcPr>
          <w:p w14:paraId="7526077F" w14:textId="7A099A7F" w:rsidR="00254CA3" w:rsidRPr="00603E54" w:rsidRDefault="00254CA3">
            <w:r w:rsidRPr="00603E54">
              <w:t>FUNDRAISING &amp; COMMS OFFICER</w:t>
            </w:r>
            <w:r w:rsidR="007704B1">
              <w:br/>
              <w:t>(Nikita Salt)</w:t>
            </w:r>
          </w:p>
          <w:p w14:paraId="4EFA8E18" w14:textId="77777777" w:rsidR="00254CA3" w:rsidRPr="00603E54" w:rsidRDefault="00254CA3"/>
        </w:tc>
        <w:tc>
          <w:tcPr>
            <w:tcW w:w="1276" w:type="dxa"/>
          </w:tcPr>
          <w:p w14:paraId="7D2A0B67" w14:textId="77777777" w:rsidR="00254CA3" w:rsidRPr="00603E54" w:rsidRDefault="00254CA3">
            <w:pPr>
              <w:rPr>
                <w:sz w:val="18"/>
                <w:szCs w:val="18"/>
              </w:rPr>
            </w:pPr>
            <w:r w:rsidRPr="00603E54">
              <w:rPr>
                <w:sz w:val="18"/>
                <w:szCs w:val="18"/>
              </w:rPr>
              <w:t>HG</w:t>
            </w:r>
          </w:p>
        </w:tc>
        <w:tc>
          <w:tcPr>
            <w:tcW w:w="5670" w:type="dxa"/>
          </w:tcPr>
          <w:p w14:paraId="304B8FFF" w14:textId="3727C6C4" w:rsidR="00254CA3" w:rsidRPr="00254CA3" w:rsidRDefault="00254CA3" w:rsidP="00254CA3">
            <w:r>
              <w:t xml:space="preserve">A role to tie together communicating the stories (requirements and success stories) from our </w:t>
            </w:r>
            <w:proofErr w:type="spellStart"/>
            <w:r>
              <w:t>programme</w:t>
            </w:r>
            <w:proofErr w:type="spellEnd"/>
            <w:r>
              <w:t xml:space="preserve"> with making appeals to trusts and foundations and managing reporting to funders, developing our communications material across the </w:t>
            </w:r>
            <w:proofErr w:type="spellStart"/>
            <w:proofErr w:type="gramStart"/>
            <w:r>
              <w:t>organisation</w:t>
            </w:r>
            <w:proofErr w:type="spellEnd"/>
            <w:proofErr w:type="gramEnd"/>
            <w:r>
              <w:t xml:space="preserve"> and ensuring a strong social media presence. </w:t>
            </w:r>
          </w:p>
        </w:tc>
      </w:tr>
      <w:tr w:rsidR="00254CA3" w14:paraId="22052E75" w14:textId="77777777" w:rsidTr="00634412">
        <w:trPr>
          <w:trHeight w:val="50"/>
        </w:trPr>
        <w:tc>
          <w:tcPr>
            <w:tcW w:w="2405" w:type="dxa"/>
          </w:tcPr>
          <w:p w14:paraId="7656CC76" w14:textId="53B4DD6B" w:rsidR="00254CA3" w:rsidRPr="007704B1" w:rsidRDefault="00254CA3" w:rsidP="68A7B0FF">
            <w:r w:rsidRPr="007704B1">
              <w:t>ADMINISTRATOR</w:t>
            </w:r>
            <w:r w:rsidR="007704B1">
              <w:br/>
              <w:t>(Kelsi Russell)</w:t>
            </w:r>
          </w:p>
          <w:p w14:paraId="7AEED3D5" w14:textId="0188431F" w:rsidR="00254CA3" w:rsidRPr="00603E54" w:rsidRDefault="00254CA3" w:rsidP="68A7B0FF">
            <w:pPr>
              <w:rPr>
                <w:i/>
                <w:iCs/>
                <w:sz w:val="18"/>
                <w:szCs w:val="18"/>
              </w:rPr>
            </w:pPr>
          </w:p>
        </w:tc>
        <w:tc>
          <w:tcPr>
            <w:tcW w:w="1276" w:type="dxa"/>
          </w:tcPr>
          <w:p w14:paraId="37419415" w14:textId="6D7B84C2" w:rsidR="00254CA3" w:rsidRPr="00603E54" w:rsidRDefault="00254CA3">
            <w:pPr>
              <w:rPr>
                <w:sz w:val="18"/>
                <w:szCs w:val="18"/>
              </w:rPr>
            </w:pPr>
            <w:r w:rsidRPr="00603E54">
              <w:rPr>
                <w:sz w:val="18"/>
                <w:szCs w:val="18"/>
              </w:rPr>
              <w:t>P</w:t>
            </w:r>
            <w:r w:rsidR="007704B1">
              <w:rPr>
                <w:sz w:val="18"/>
                <w:szCs w:val="18"/>
              </w:rPr>
              <w:t>D</w:t>
            </w:r>
          </w:p>
        </w:tc>
        <w:tc>
          <w:tcPr>
            <w:tcW w:w="5670" w:type="dxa"/>
          </w:tcPr>
          <w:p w14:paraId="0536CA8D" w14:textId="0C011643" w:rsidR="00254CA3" w:rsidRPr="00254CA3" w:rsidRDefault="00254CA3" w:rsidP="00254CA3">
            <w:pPr>
              <w:rPr>
                <w:rFonts w:cstheme="minorHAnsi"/>
                <w:b/>
              </w:rPr>
            </w:pPr>
            <w:r w:rsidRPr="00A17288">
              <w:rPr>
                <w:rFonts w:cstheme="minorHAnsi"/>
                <w:bCs/>
              </w:rPr>
              <w:t xml:space="preserve">Manage enquiries and process applications to </w:t>
            </w:r>
            <w:proofErr w:type="spellStart"/>
            <w:r w:rsidRPr="00A17288">
              <w:rPr>
                <w:rFonts w:cstheme="minorHAnsi"/>
                <w:bCs/>
              </w:rPr>
              <w:t>CfA’s</w:t>
            </w:r>
            <w:proofErr w:type="spellEnd"/>
            <w:r w:rsidRPr="00A17288">
              <w:rPr>
                <w:rFonts w:cstheme="minorHAnsi"/>
                <w:bCs/>
              </w:rPr>
              <w:t xml:space="preserve"> grants </w:t>
            </w:r>
            <w:proofErr w:type="spellStart"/>
            <w:r w:rsidRPr="00A17288">
              <w:rPr>
                <w:rFonts w:cstheme="minorHAnsi"/>
                <w:bCs/>
              </w:rPr>
              <w:t>programme</w:t>
            </w:r>
            <w:proofErr w:type="spellEnd"/>
            <w:r w:rsidRPr="00A17288">
              <w:rPr>
                <w:rFonts w:cstheme="minorHAnsi"/>
                <w:bCs/>
              </w:rPr>
              <w:t>; process</w:t>
            </w:r>
            <w:r>
              <w:rPr>
                <w:rFonts w:cstheme="minorHAnsi"/>
                <w:bCs/>
              </w:rPr>
              <w:t xml:space="preserve"> trainer invoices and</w:t>
            </w:r>
            <w:r w:rsidRPr="00A17288">
              <w:rPr>
                <w:rFonts w:cstheme="minorHAnsi"/>
                <w:bCs/>
              </w:rPr>
              <w:t xml:space="preserve"> disbursal of funds;</w:t>
            </w:r>
            <w:r>
              <w:t xml:space="preserve"> carry out data entry for all activity and monitoring reports from beneficiaries. Also assist in supporting events and comms.</w:t>
            </w:r>
          </w:p>
        </w:tc>
      </w:tr>
    </w:tbl>
    <w:p w14:paraId="665A6066" w14:textId="2F58630F" w:rsidR="00254CA3" w:rsidRDefault="00254CA3" w:rsidP="00254CA3">
      <w:r>
        <w:rPr>
          <w:b/>
          <w:bCs/>
        </w:rPr>
        <w:br/>
      </w:r>
      <w:r w:rsidRPr="00603E54">
        <w:rPr>
          <w:b/>
          <w:bCs/>
        </w:rPr>
        <w:t xml:space="preserve">FREELANCE CONTRACTED </w:t>
      </w:r>
      <w:r>
        <w:rPr>
          <w:b/>
          <w:bCs/>
        </w:rPr>
        <w:br/>
      </w:r>
      <w:r w:rsidRPr="0002460B">
        <w:rPr>
          <w:sz w:val="20"/>
          <w:szCs w:val="20"/>
        </w:rPr>
        <w:t xml:space="preserve">BOOKKEEPER &amp; FINANCE CONSULTANT - Daily bookkeeping ~2 days/week; financial reporting to board (supporting CE to write board paper) and managing annual audit with </w:t>
      </w:r>
      <w:proofErr w:type="spellStart"/>
      <w:r w:rsidRPr="0002460B">
        <w:rPr>
          <w:sz w:val="20"/>
          <w:szCs w:val="20"/>
        </w:rPr>
        <w:t>Goldwins</w:t>
      </w:r>
      <w:proofErr w:type="spellEnd"/>
      <w:r w:rsidRPr="0002460B">
        <w:rPr>
          <w:sz w:val="20"/>
          <w:szCs w:val="20"/>
        </w:rPr>
        <w:t>.</w:t>
      </w:r>
    </w:p>
    <w:p w14:paraId="341EFC85" w14:textId="77777777" w:rsidR="00D65BEF" w:rsidRPr="001971A6" w:rsidRDefault="00D65BEF" w:rsidP="001971A6">
      <w:pPr>
        <w:pStyle w:val="Heading1"/>
        <w:pBdr>
          <w:bottom w:val="single" w:sz="4" w:space="1" w:color="auto"/>
        </w:pBdr>
        <w:rPr>
          <w:rFonts w:asciiTheme="minorHAnsi" w:hAnsiTheme="minorHAnsi" w:cstheme="minorHAnsi"/>
          <w:color w:val="auto"/>
          <w:sz w:val="28"/>
          <w:szCs w:val="28"/>
        </w:rPr>
      </w:pPr>
      <w:bookmarkStart w:id="6" w:name="_—_Job_Description"/>
      <w:bookmarkStart w:id="7" w:name="_Toc152839206"/>
      <w:bookmarkEnd w:id="6"/>
      <w:r w:rsidRPr="001971A6">
        <w:rPr>
          <w:rFonts w:asciiTheme="minorHAnsi" w:hAnsiTheme="minorHAnsi" w:cstheme="minorHAnsi"/>
          <w:color w:val="auto"/>
          <w:sz w:val="28"/>
          <w:szCs w:val="28"/>
        </w:rPr>
        <w:lastRenderedPageBreak/>
        <w:t>— Job Description</w:t>
      </w:r>
      <w:bookmarkEnd w:id="7"/>
    </w:p>
    <w:p w14:paraId="697B2324" w14:textId="77777777" w:rsidR="008012ED" w:rsidRDefault="008012ED" w:rsidP="00D65BEF">
      <w:pPr>
        <w:spacing w:before="7" w:after="0" w:line="240" w:lineRule="auto"/>
        <w:ind w:right="-20"/>
        <w:rPr>
          <w:rFonts w:cstheme="minorHAnsi"/>
          <w:sz w:val="28"/>
          <w:szCs w:val="28"/>
        </w:rPr>
      </w:pPr>
    </w:p>
    <w:p w14:paraId="02F001AF" w14:textId="5AC9ED18" w:rsidR="00BF1C3F" w:rsidRDefault="00BF1C3F" w:rsidP="00905C2E">
      <w:pPr>
        <w:spacing w:before="7" w:after="0" w:line="276" w:lineRule="auto"/>
        <w:ind w:right="-20"/>
        <w:rPr>
          <w:rFonts w:eastAsia="Baskerville" w:cstheme="minorHAnsi"/>
        </w:rPr>
      </w:pPr>
      <w:r>
        <w:rPr>
          <w:rFonts w:eastAsia="Baskerville" w:cstheme="minorHAnsi"/>
        </w:rPr>
        <w:t xml:space="preserve">This role within Classics for All offers a friendly, </w:t>
      </w:r>
      <w:proofErr w:type="gramStart"/>
      <w:r>
        <w:rPr>
          <w:rFonts w:eastAsia="Baskerville" w:cstheme="minorHAnsi"/>
        </w:rPr>
        <w:t>motivated</w:t>
      </w:r>
      <w:proofErr w:type="gramEnd"/>
      <w:r>
        <w:rPr>
          <w:rFonts w:eastAsia="Baskerville" w:cstheme="minorHAnsi"/>
        </w:rPr>
        <w:t xml:space="preserve"> and experienced fundraiser the opportunity to manage and be responsible for the entire operation of fundraising </w:t>
      </w:r>
      <w:r w:rsidR="00251FCC" w:rsidRPr="00251FCC">
        <w:rPr>
          <w:rFonts w:eastAsia="Baskerville" w:cstheme="minorHAnsi"/>
        </w:rPr>
        <w:t xml:space="preserve">(an annual voluntary income target of </w:t>
      </w:r>
      <w:r w:rsidR="00251FCC">
        <w:rPr>
          <w:rFonts w:eastAsia="Baskerville" w:cstheme="minorHAnsi"/>
        </w:rPr>
        <w:t>~</w:t>
      </w:r>
      <w:r w:rsidR="00251FCC" w:rsidRPr="00251FCC">
        <w:rPr>
          <w:rFonts w:eastAsia="Baskerville" w:cstheme="minorHAnsi"/>
        </w:rPr>
        <w:t>£750k)</w:t>
      </w:r>
      <w:r w:rsidR="00251FCC">
        <w:rPr>
          <w:rFonts w:eastAsia="Baskerville" w:cstheme="minorHAnsi"/>
        </w:rPr>
        <w:t>.</w:t>
      </w:r>
      <w:r w:rsidR="00251FCC" w:rsidRPr="00251FCC">
        <w:rPr>
          <w:rFonts w:eastAsia="Baskerville" w:cstheme="minorHAnsi"/>
        </w:rPr>
        <w:t xml:space="preserve"> </w:t>
      </w:r>
      <w:r>
        <w:rPr>
          <w:rFonts w:eastAsia="Baskerville" w:cstheme="minorHAnsi"/>
        </w:rPr>
        <w:t xml:space="preserve"> You will step in to </w:t>
      </w:r>
      <w:proofErr w:type="gramStart"/>
      <w:r>
        <w:rPr>
          <w:rFonts w:eastAsia="Baskerville" w:cstheme="minorHAnsi"/>
        </w:rPr>
        <w:t>a large number of</w:t>
      </w:r>
      <w:proofErr w:type="gramEnd"/>
      <w:r>
        <w:rPr>
          <w:rFonts w:eastAsia="Baskerville" w:cstheme="minorHAnsi"/>
        </w:rPr>
        <w:t xml:space="preserve"> existing warm relationships – many of our donors have been giving for over five years and are committed to our charity because it is dynamic, lean and effective. This will be an opportunity to bring lapsed donors back into the fold, initiate new relationships and work closely with the rest of the team to capitalise on opportunities presented by our events programme.</w:t>
      </w:r>
    </w:p>
    <w:p w14:paraId="4687991F" w14:textId="77777777" w:rsidR="00251FCC" w:rsidRDefault="00251FCC" w:rsidP="00905C2E">
      <w:pPr>
        <w:spacing w:before="7" w:after="0" w:line="276" w:lineRule="auto"/>
        <w:ind w:right="-20"/>
        <w:rPr>
          <w:rFonts w:eastAsia="Baskerville" w:cstheme="minorHAnsi"/>
        </w:rPr>
      </w:pPr>
    </w:p>
    <w:p w14:paraId="2A0983B9" w14:textId="3B31E476" w:rsidR="00BF1C3F" w:rsidRDefault="00570CEB" w:rsidP="00905C2E">
      <w:pPr>
        <w:spacing w:before="7" w:after="0" w:line="276" w:lineRule="auto"/>
        <w:ind w:right="-20"/>
        <w:rPr>
          <w:rFonts w:eastAsia="Baskerville" w:cstheme="minorHAnsi"/>
        </w:rPr>
      </w:pPr>
      <w:r w:rsidRPr="00905C2E">
        <w:rPr>
          <w:rFonts w:eastAsia="Baskerville" w:cstheme="minorHAnsi"/>
        </w:rPr>
        <w:t xml:space="preserve">You will be an integral part of a small team that is friendly and supportive and will help you achieve your goals. </w:t>
      </w:r>
      <w:r w:rsidR="00BF1C3F">
        <w:rPr>
          <w:rFonts w:eastAsia="Baskerville" w:cstheme="minorHAnsi"/>
        </w:rPr>
        <w:t xml:space="preserve">Bringing your skills </w:t>
      </w:r>
      <w:r>
        <w:rPr>
          <w:rFonts w:eastAsia="Baskerville" w:cstheme="minorHAnsi"/>
        </w:rPr>
        <w:t>to bear on our</w:t>
      </w:r>
      <w:r w:rsidR="00BF1C3F">
        <w:rPr>
          <w:rFonts w:eastAsia="Baskerville" w:cstheme="minorHAnsi"/>
        </w:rPr>
        <w:t xml:space="preserve"> </w:t>
      </w:r>
      <w:r>
        <w:rPr>
          <w:rFonts w:eastAsia="Baskerville" w:cstheme="minorHAnsi"/>
        </w:rPr>
        <w:t>fundraising strategy and direction, you</w:t>
      </w:r>
      <w:r w:rsidR="00BF1C3F">
        <w:rPr>
          <w:rFonts w:eastAsia="Baskerville" w:cstheme="minorHAnsi"/>
        </w:rPr>
        <w:t xml:space="preserve"> will </w:t>
      </w:r>
      <w:r>
        <w:rPr>
          <w:rFonts w:eastAsia="Baskerville" w:cstheme="minorHAnsi"/>
        </w:rPr>
        <w:t>enjoy</w:t>
      </w:r>
      <w:r w:rsidR="00BF1C3F">
        <w:rPr>
          <w:rFonts w:eastAsia="Baskerville" w:cstheme="minorHAnsi"/>
        </w:rPr>
        <w:t xml:space="preserve"> the support of a dedicated trust and foundation officer, a Chief Executive who is fluent in trust and foundation relationships and an Operations Officer and Administrator who between them provide excellent project management</w:t>
      </w:r>
      <w:r>
        <w:rPr>
          <w:rFonts w:eastAsia="Baskerville" w:cstheme="minorHAnsi"/>
        </w:rPr>
        <w:t xml:space="preserve"> and a constant flow of case studies</w:t>
      </w:r>
      <w:r w:rsidR="00BF1C3F">
        <w:rPr>
          <w:rFonts w:eastAsia="Baskerville" w:cstheme="minorHAnsi"/>
        </w:rPr>
        <w:t xml:space="preserve"> and social media outreach. </w:t>
      </w:r>
      <w:r w:rsidR="00251FCC">
        <w:rPr>
          <w:rFonts w:eastAsia="Baskerville" w:cstheme="minorHAnsi"/>
        </w:rPr>
        <w:t xml:space="preserve">You will have the opportunity to shape a Development Committee of senior level volunteers. </w:t>
      </w:r>
      <w:r w:rsidR="00251FCC" w:rsidRPr="00251FCC">
        <w:rPr>
          <w:rFonts w:eastAsia="Baskerville" w:cstheme="minorHAnsi"/>
        </w:rPr>
        <w:t>Strong data, finance and communication skills and the ability to work flexibly as part of a small team are essential.</w:t>
      </w:r>
    </w:p>
    <w:p w14:paraId="2F6E2A94" w14:textId="77777777" w:rsidR="008012ED" w:rsidRPr="00905C2E" w:rsidRDefault="008012ED" w:rsidP="00905C2E">
      <w:pPr>
        <w:spacing w:before="7" w:after="0" w:line="276" w:lineRule="auto"/>
        <w:ind w:right="-20"/>
        <w:rPr>
          <w:rFonts w:eastAsia="Baskerville" w:cstheme="minorHAnsi"/>
        </w:rPr>
      </w:pPr>
    </w:p>
    <w:p w14:paraId="30644363" w14:textId="2594E047" w:rsidR="008012ED" w:rsidRDefault="008012ED" w:rsidP="00905C2E">
      <w:pPr>
        <w:spacing w:before="7" w:after="0" w:line="276" w:lineRule="auto"/>
        <w:ind w:right="-20"/>
        <w:rPr>
          <w:rFonts w:eastAsia="Baskerville" w:cstheme="minorHAnsi"/>
        </w:rPr>
      </w:pPr>
      <w:r w:rsidRPr="00905C2E">
        <w:rPr>
          <w:rFonts w:eastAsia="Baskerville" w:cstheme="minorHAnsi"/>
        </w:rPr>
        <w:t>This is a role where you can truly make your mark</w:t>
      </w:r>
      <w:r w:rsidR="00570CEB">
        <w:rPr>
          <w:rFonts w:eastAsia="Baskerville" w:cstheme="minorHAnsi"/>
        </w:rPr>
        <w:t>. Y</w:t>
      </w:r>
      <w:r w:rsidRPr="00905C2E">
        <w:rPr>
          <w:rFonts w:eastAsia="Baskerville" w:cstheme="minorHAnsi"/>
        </w:rPr>
        <w:t xml:space="preserve">our work will make a real difference to the </w:t>
      </w:r>
      <w:proofErr w:type="gramStart"/>
      <w:r w:rsidRPr="00905C2E">
        <w:rPr>
          <w:rFonts w:eastAsia="Baskerville" w:cstheme="minorHAnsi"/>
        </w:rPr>
        <w:t>future prospects</w:t>
      </w:r>
      <w:proofErr w:type="gramEnd"/>
      <w:r w:rsidRPr="00905C2E">
        <w:rPr>
          <w:rFonts w:eastAsia="Baskerville" w:cstheme="minorHAnsi"/>
        </w:rPr>
        <w:t xml:space="preserve"> and opportunities for young people.</w:t>
      </w:r>
      <w:r w:rsidR="00251FCC">
        <w:rPr>
          <w:rFonts w:eastAsia="Baskerville" w:cstheme="minorHAnsi"/>
        </w:rPr>
        <w:t xml:space="preserve"> </w:t>
      </w:r>
      <w:r w:rsidR="00251FCC" w:rsidRPr="00251FCC">
        <w:rPr>
          <w:rFonts w:eastAsia="Baskerville" w:cstheme="minorHAnsi"/>
        </w:rPr>
        <w:t xml:space="preserve">If you have the skills as well as a commitment to improving the aspirations of young people in state </w:t>
      </w:r>
      <w:proofErr w:type="gramStart"/>
      <w:r w:rsidR="00251FCC" w:rsidRPr="00251FCC">
        <w:rPr>
          <w:rFonts w:eastAsia="Baskerville" w:cstheme="minorHAnsi"/>
        </w:rPr>
        <w:t>schools</w:t>
      </w:r>
      <w:proofErr w:type="gramEnd"/>
      <w:r w:rsidR="00251FCC" w:rsidRPr="00251FCC">
        <w:rPr>
          <w:rFonts w:eastAsia="Baskerville" w:cstheme="minorHAnsi"/>
        </w:rPr>
        <w:t xml:space="preserve"> please consider joining us. As an equal </w:t>
      </w:r>
      <w:proofErr w:type="gramStart"/>
      <w:r w:rsidR="00251FCC" w:rsidRPr="00251FCC">
        <w:rPr>
          <w:rFonts w:eastAsia="Baskerville" w:cstheme="minorHAnsi"/>
        </w:rPr>
        <w:t>opportunities</w:t>
      </w:r>
      <w:proofErr w:type="gramEnd"/>
      <w:r w:rsidR="00251FCC" w:rsidRPr="00251FCC">
        <w:rPr>
          <w:rFonts w:eastAsia="Baskerville" w:cstheme="minorHAnsi"/>
        </w:rPr>
        <w:t xml:space="preserve"> employer, Classics for All welcomes applicants from all backgrounds irrespective of race, colour, religion, gender, disability, age or sexual orientation.</w:t>
      </w:r>
    </w:p>
    <w:p w14:paraId="6AC0EE0D" w14:textId="77777777" w:rsidR="004C3D0E" w:rsidRDefault="004C3D0E" w:rsidP="00905C2E">
      <w:pPr>
        <w:spacing w:before="7" w:after="0" w:line="276" w:lineRule="auto"/>
        <w:ind w:right="-20"/>
        <w:rPr>
          <w:rFonts w:eastAsia="Baskerville" w:cstheme="minorHAnsi"/>
        </w:rPr>
      </w:pPr>
    </w:p>
    <w:p w14:paraId="72C3F0D4" w14:textId="55D8F2B5" w:rsidR="004C3D0E" w:rsidRPr="00543A42" w:rsidRDefault="004C3D0E" w:rsidP="00543A42">
      <w:pPr>
        <w:pStyle w:val="Default"/>
        <w:spacing w:line="276" w:lineRule="auto"/>
        <w:rPr>
          <w:sz w:val="22"/>
          <w:szCs w:val="22"/>
        </w:rPr>
      </w:pPr>
      <w:r w:rsidRPr="00543A42">
        <w:rPr>
          <w:b/>
          <w:bCs/>
          <w:color w:val="282828"/>
          <w:sz w:val="22"/>
          <w:szCs w:val="22"/>
        </w:rPr>
        <w:t xml:space="preserve">Job title: </w:t>
      </w:r>
      <w:r w:rsidR="00BF1C3F">
        <w:rPr>
          <w:color w:val="282828"/>
          <w:sz w:val="22"/>
          <w:szCs w:val="22"/>
        </w:rPr>
        <w:t>Head of Giving</w:t>
      </w:r>
    </w:p>
    <w:p w14:paraId="71BE2C9C" w14:textId="03D80E1E" w:rsidR="004C3D0E" w:rsidRPr="00543A42" w:rsidRDefault="004C3D0E" w:rsidP="00543A42">
      <w:pPr>
        <w:pStyle w:val="Default"/>
        <w:spacing w:line="276" w:lineRule="auto"/>
        <w:rPr>
          <w:sz w:val="22"/>
          <w:szCs w:val="22"/>
        </w:rPr>
      </w:pPr>
      <w:r w:rsidRPr="00543A42">
        <w:rPr>
          <w:b/>
          <w:bCs/>
          <w:color w:val="282828"/>
          <w:sz w:val="22"/>
          <w:szCs w:val="22"/>
        </w:rPr>
        <w:t xml:space="preserve">Salary: </w:t>
      </w:r>
      <w:r w:rsidRPr="00543A42">
        <w:rPr>
          <w:color w:val="282828"/>
          <w:sz w:val="22"/>
          <w:szCs w:val="22"/>
        </w:rPr>
        <w:t>£</w:t>
      </w:r>
      <w:r w:rsidR="00570CEB">
        <w:rPr>
          <w:color w:val="282828"/>
          <w:sz w:val="22"/>
          <w:szCs w:val="22"/>
        </w:rPr>
        <w:t>45</w:t>
      </w:r>
      <w:r w:rsidRPr="00543A42">
        <w:rPr>
          <w:color w:val="282828"/>
          <w:sz w:val="22"/>
          <w:szCs w:val="22"/>
        </w:rPr>
        <w:t>,000</w:t>
      </w:r>
      <w:r w:rsidR="005E610A">
        <w:rPr>
          <w:sz w:val="22"/>
          <w:szCs w:val="22"/>
        </w:rPr>
        <w:tab/>
      </w:r>
      <w:r w:rsidR="005E610A">
        <w:rPr>
          <w:sz w:val="22"/>
          <w:szCs w:val="22"/>
        </w:rPr>
        <w:tab/>
      </w:r>
      <w:r w:rsidRPr="00543A42">
        <w:rPr>
          <w:rStyle w:val="xnormaltextrun"/>
          <w:b/>
          <w:bCs/>
          <w:sz w:val="22"/>
          <w:szCs w:val="22"/>
          <w:bdr w:val="none" w:sz="0" w:space="0" w:color="auto" w:frame="1"/>
        </w:rPr>
        <w:t>Pension:</w:t>
      </w:r>
      <w:r w:rsidRPr="00543A42">
        <w:rPr>
          <w:rStyle w:val="xnormaltextrun"/>
          <w:sz w:val="22"/>
          <w:szCs w:val="22"/>
          <w:bdr w:val="none" w:sz="0" w:space="0" w:color="auto" w:frame="1"/>
        </w:rPr>
        <w:t> 5% employer pension contribution</w:t>
      </w:r>
      <w:r w:rsidR="005E610A">
        <w:rPr>
          <w:rStyle w:val="xnormaltextrun"/>
          <w:sz w:val="22"/>
          <w:szCs w:val="22"/>
          <w:bdr w:val="none" w:sz="0" w:space="0" w:color="auto" w:frame="1"/>
        </w:rPr>
        <w:tab/>
      </w:r>
      <w:r w:rsidRPr="00543A42">
        <w:rPr>
          <w:b/>
          <w:bCs/>
          <w:color w:val="282828"/>
          <w:sz w:val="22"/>
          <w:szCs w:val="22"/>
        </w:rPr>
        <w:t xml:space="preserve">Term: </w:t>
      </w:r>
      <w:r w:rsidRPr="00543A42">
        <w:rPr>
          <w:color w:val="282828"/>
          <w:sz w:val="22"/>
          <w:szCs w:val="22"/>
        </w:rPr>
        <w:t xml:space="preserve">Permanent </w:t>
      </w:r>
    </w:p>
    <w:p w14:paraId="27C25A1B" w14:textId="4710EA86" w:rsidR="004C3D0E" w:rsidRPr="00543A42" w:rsidRDefault="004C3D0E" w:rsidP="00543A42">
      <w:pPr>
        <w:pStyle w:val="Default"/>
        <w:spacing w:line="276" w:lineRule="auto"/>
        <w:rPr>
          <w:sz w:val="22"/>
          <w:szCs w:val="22"/>
        </w:rPr>
      </w:pPr>
      <w:r w:rsidRPr="00543A42">
        <w:rPr>
          <w:b/>
          <w:bCs/>
          <w:color w:val="282828"/>
          <w:sz w:val="22"/>
          <w:szCs w:val="22"/>
        </w:rPr>
        <w:t xml:space="preserve">Hours: </w:t>
      </w:r>
      <w:r w:rsidR="00570CEB">
        <w:rPr>
          <w:color w:val="282828"/>
          <w:sz w:val="22"/>
          <w:szCs w:val="22"/>
        </w:rPr>
        <w:t>4</w:t>
      </w:r>
      <w:r w:rsidRPr="00543A42">
        <w:rPr>
          <w:color w:val="282828"/>
          <w:sz w:val="22"/>
          <w:szCs w:val="22"/>
        </w:rPr>
        <w:t>-5 days pw (there may be some flexibility according to individual preferences)</w:t>
      </w:r>
    </w:p>
    <w:p w14:paraId="660773FB" w14:textId="50A7C6D7" w:rsidR="004C3D0E" w:rsidRPr="00543A42" w:rsidRDefault="00F56F9A" w:rsidP="00543A42">
      <w:pPr>
        <w:pStyle w:val="Default"/>
        <w:spacing w:line="276" w:lineRule="auto"/>
        <w:rPr>
          <w:sz w:val="22"/>
          <w:szCs w:val="22"/>
          <w:bdr w:val="none" w:sz="0" w:space="0" w:color="auto" w:frame="1"/>
        </w:rPr>
      </w:pPr>
      <w:r>
        <w:rPr>
          <w:b/>
          <w:bCs/>
          <w:color w:val="282828"/>
          <w:sz w:val="22"/>
          <w:szCs w:val="22"/>
        </w:rPr>
        <w:t xml:space="preserve">Annual Leave: </w:t>
      </w:r>
      <w:r w:rsidRPr="00F56F9A">
        <w:rPr>
          <w:color w:val="282828"/>
          <w:sz w:val="22"/>
          <w:szCs w:val="22"/>
        </w:rPr>
        <w:t>23 days + UK bank holidays</w:t>
      </w:r>
      <w:r>
        <w:rPr>
          <w:b/>
          <w:bCs/>
          <w:color w:val="282828"/>
          <w:sz w:val="22"/>
          <w:szCs w:val="22"/>
        </w:rPr>
        <w:br/>
      </w:r>
      <w:r w:rsidR="004C3D0E" w:rsidRPr="00543A42">
        <w:rPr>
          <w:b/>
          <w:bCs/>
          <w:color w:val="282828"/>
          <w:sz w:val="22"/>
          <w:szCs w:val="22"/>
        </w:rPr>
        <w:t xml:space="preserve">Location: </w:t>
      </w:r>
      <w:r w:rsidR="004C3D0E" w:rsidRPr="00543A42">
        <w:rPr>
          <w:rStyle w:val="xnormaltextrun"/>
          <w:sz w:val="22"/>
          <w:szCs w:val="22"/>
          <w:bdr w:val="none" w:sz="0" w:space="0" w:color="auto" w:frame="1"/>
        </w:rPr>
        <w:t xml:space="preserve">King’s College, London, Strand Building WC2R 2LS / hybrid </w:t>
      </w:r>
      <w:proofErr w:type="gramStart"/>
      <w:r w:rsidR="004C3D0E" w:rsidRPr="00543A42">
        <w:rPr>
          <w:rStyle w:val="xnormaltextrun"/>
          <w:sz w:val="22"/>
          <w:szCs w:val="22"/>
          <w:bdr w:val="none" w:sz="0" w:space="0" w:color="auto" w:frame="1"/>
        </w:rPr>
        <w:t>working</w:t>
      </w:r>
      <w:proofErr w:type="gramEnd"/>
      <w:r w:rsidR="004C3D0E" w:rsidRPr="00543A42">
        <w:rPr>
          <w:rStyle w:val="xeop"/>
          <w:sz w:val="22"/>
          <w:szCs w:val="22"/>
          <w:bdr w:val="none" w:sz="0" w:space="0" w:color="auto" w:frame="1"/>
        </w:rPr>
        <w:t> </w:t>
      </w:r>
      <w:r w:rsidR="004C3D0E" w:rsidRPr="00543A42">
        <w:rPr>
          <w:color w:val="282828"/>
          <w:sz w:val="22"/>
          <w:szCs w:val="22"/>
        </w:rPr>
        <w:t xml:space="preserve"> </w:t>
      </w:r>
    </w:p>
    <w:p w14:paraId="46F94A89" w14:textId="71FBBCC2" w:rsidR="004C3D0E" w:rsidRPr="00543A42" w:rsidRDefault="004C3D0E" w:rsidP="00543A42">
      <w:pPr>
        <w:pStyle w:val="Default"/>
        <w:spacing w:line="276" w:lineRule="auto"/>
        <w:rPr>
          <w:sz w:val="22"/>
          <w:szCs w:val="22"/>
        </w:rPr>
      </w:pPr>
      <w:r w:rsidRPr="00543A42">
        <w:rPr>
          <w:b/>
          <w:bCs/>
          <w:color w:val="282828"/>
          <w:sz w:val="22"/>
          <w:szCs w:val="22"/>
        </w:rPr>
        <w:t xml:space="preserve">Reports to: </w:t>
      </w:r>
      <w:r w:rsidR="00570CEB">
        <w:rPr>
          <w:rStyle w:val="xnormaltextrun"/>
          <w:sz w:val="22"/>
          <w:szCs w:val="22"/>
          <w:bdr w:val="none" w:sz="0" w:space="0" w:color="auto" w:frame="1"/>
          <w:lang w:val="en-US"/>
        </w:rPr>
        <w:t>Chief Executive</w:t>
      </w:r>
      <w:r w:rsidRPr="00543A42">
        <w:rPr>
          <w:rStyle w:val="xeop"/>
          <w:sz w:val="22"/>
          <w:szCs w:val="22"/>
          <w:bdr w:val="none" w:sz="0" w:space="0" w:color="auto" w:frame="1"/>
        </w:rPr>
        <w:t> </w:t>
      </w:r>
    </w:p>
    <w:p w14:paraId="7437DA11" w14:textId="2E53B697" w:rsidR="004C3D0E" w:rsidRPr="00543A42" w:rsidRDefault="004C3D0E" w:rsidP="00543A42">
      <w:pPr>
        <w:spacing w:after="0" w:line="276" w:lineRule="auto"/>
      </w:pPr>
      <w:r w:rsidRPr="00543A42">
        <w:rPr>
          <w:b/>
          <w:bCs/>
          <w:color w:val="282828"/>
        </w:rPr>
        <w:t xml:space="preserve">Line reports: </w:t>
      </w:r>
      <w:r w:rsidR="00570CEB">
        <w:t>Fundraising and Communications Officer</w:t>
      </w:r>
      <w:r w:rsidRPr="00543A42">
        <w:t>; Operations Officer (</w:t>
      </w:r>
      <w:r w:rsidR="00570CEB">
        <w:t>tbc</w:t>
      </w:r>
      <w:r w:rsidRPr="00543A42">
        <w:t>)</w:t>
      </w:r>
    </w:p>
    <w:p w14:paraId="5D6162EC" w14:textId="77777777" w:rsidR="004C3D0E" w:rsidRPr="004C3D0E" w:rsidRDefault="004C3D0E" w:rsidP="00905C2E">
      <w:pPr>
        <w:spacing w:before="7" w:after="0" w:line="276" w:lineRule="auto"/>
        <w:ind w:right="-20"/>
        <w:rPr>
          <w:rFonts w:eastAsia="Baskerville" w:cstheme="minorHAnsi"/>
        </w:rPr>
      </w:pPr>
    </w:p>
    <w:p w14:paraId="0BA912B3" w14:textId="77777777" w:rsidR="00251FCC" w:rsidRPr="00E913DC" w:rsidRDefault="00251FCC" w:rsidP="00251FCC">
      <w:pPr>
        <w:rPr>
          <w:b/>
          <w:bCs/>
          <w:sz w:val="24"/>
          <w:szCs w:val="24"/>
        </w:rPr>
      </w:pPr>
      <w:r w:rsidRPr="00E913DC">
        <w:rPr>
          <w:b/>
          <w:bCs/>
          <w:sz w:val="24"/>
          <w:szCs w:val="24"/>
        </w:rPr>
        <w:t>Main Duties and Responsibilities</w:t>
      </w:r>
    </w:p>
    <w:p w14:paraId="703F1359" w14:textId="77777777" w:rsidR="00251FCC" w:rsidRPr="00251FCC" w:rsidRDefault="00251FCC" w:rsidP="00251FCC">
      <w:pPr>
        <w:rPr>
          <w:b/>
          <w:bCs/>
        </w:rPr>
      </w:pPr>
      <w:r w:rsidRPr="00251FCC">
        <w:rPr>
          <w:b/>
          <w:bCs/>
        </w:rPr>
        <w:t>Planning</w:t>
      </w:r>
    </w:p>
    <w:p w14:paraId="3ED6319F" w14:textId="49458F83" w:rsidR="00251FCC" w:rsidRDefault="00251FCC" w:rsidP="00251FCC">
      <w:pPr>
        <w:pStyle w:val="ListParagraph"/>
        <w:numPr>
          <w:ilvl w:val="0"/>
          <w:numId w:val="20"/>
        </w:numPr>
      </w:pPr>
      <w:r>
        <w:t xml:space="preserve">Work with the CE </w:t>
      </w:r>
      <w:r>
        <w:t xml:space="preserve">and Development Committee </w:t>
      </w:r>
      <w:r>
        <w:t xml:space="preserve">to create a strong multi-year fundraising strategy and operational plan that will generate sufficient income to support our strategic plans: </w:t>
      </w:r>
      <w:r>
        <w:t>c</w:t>
      </w:r>
      <w:r>
        <w:t>urrent projections</w:t>
      </w:r>
      <w:r>
        <w:t xml:space="preserve"> are</w:t>
      </w:r>
      <w:r>
        <w:t xml:space="preserve"> £650-850k per annum.</w:t>
      </w:r>
    </w:p>
    <w:p w14:paraId="01880EB3" w14:textId="77777777" w:rsidR="00251FCC" w:rsidRDefault="00251FCC" w:rsidP="00251FCC">
      <w:pPr>
        <w:rPr>
          <w:b/>
          <w:bCs/>
        </w:rPr>
      </w:pPr>
      <w:r w:rsidRPr="00251FCC">
        <w:rPr>
          <w:b/>
          <w:bCs/>
        </w:rPr>
        <w:t xml:space="preserve">Income generation </w:t>
      </w:r>
    </w:p>
    <w:p w14:paraId="03C7FF46" w14:textId="65925493" w:rsidR="00251FCC" w:rsidRDefault="00251FCC" w:rsidP="00251FCC">
      <w:pPr>
        <w:pStyle w:val="ListParagraph"/>
        <w:numPr>
          <w:ilvl w:val="0"/>
          <w:numId w:val="20"/>
        </w:numPr>
      </w:pPr>
      <w:r>
        <w:t>Work with</w:t>
      </w:r>
      <w:r>
        <w:t xml:space="preserve"> the </w:t>
      </w:r>
      <w:r>
        <w:t>CfA</w:t>
      </w:r>
      <w:r>
        <w:t xml:space="preserve"> team</w:t>
      </w:r>
      <w:r w:rsidR="005E610A">
        <w:t xml:space="preserve"> and senior volunteers</w:t>
      </w:r>
      <w:r>
        <w:t xml:space="preserve"> to ensure that targets are achieved or exceeded across income streams.</w:t>
      </w:r>
    </w:p>
    <w:p w14:paraId="3A3A7701" w14:textId="5BA8966F" w:rsidR="00251FCC" w:rsidRPr="00251FCC" w:rsidRDefault="00251FCC" w:rsidP="00251FCC">
      <w:pPr>
        <w:rPr>
          <w:b/>
          <w:bCs/>
        </w:rPr>
      </w:pPr>
      <w:r w:rsidRPr="00251FCC">
        <w:rPr>
          <w:b/>
          <w:bCs/>
        </w:rPr>
        <w:t>New Business</w:t>
      </w:r>
    </w:p>
    <w:p w14:paraId="6FF43DD2" w14:textId="31D6CCAD" w:rsidR="00251FCC" w:rsidRDefault="00251FCC" w:rsidP="00251FCC">
      <w:pPr>
        <w:pStyle w:val="ListParagraph"/>
        <w:numPr>
          <w:ilvl w:val="0"/>
          <w:numId w:val="20"/>
        </w:numPr>
      </w:pPr>
      <w:r>
        <w:t xml:space="preserve">Identify and exploit new opportunities to diversify sources of funding base in line with </w:t>
      </w:r>
      <w:proofErr w:type="spellStart"/>
      <w:r>
        <w:t>CfA’s</w:t>
      </w:r>
      <w:proofErr w:type="spellEnd"/>
      <w:r>
        <w:t xml:space="preserve"> overall strategy.</w:t>
      </w:r>
    </w:p>
    <w:p w14:paraId="07F4A70A" w14:textId="12A24A2D" w:rsidR="00251FCC" w:rsidRPr="00251FCC" w:rsidRDefault="00251FCC" w:rsidP="00251FCC">
      <w:pPr>
        <w:rPr>
          <w:b/>
          <w:bCs/>
        </w:rPr>
      </w:pPr>
      <w:r w:rsidRPr="00251FCC">
        <w:rPr>
          <w:b/>
          <w:bCs/>
        </w:rPr>
        <w:lastRenderedPageBreak/>
        <w:t>Relationship Management</w:t>
      </w:r>
    </w:p>
    <w:p w14:paraId="0380DA96" w14:textId="5BDC0274" w:rsidR="00251FCC" w:rsidRDefault="00251FCC" w:rsidP="005E610A">
      <w:pPr>
        <w:pStyle w:val="ListParagraph"/>
        <w:numPr>
          <w:ilvl w:val="0"/>
          <w:numId w:val="20"/>
        </w:numPr>
      </w:pPr>
      <w:r>
        <w:t>Build and maintain relationships with major donors, trusts and foundations and corporate givers.</w:t>
      </w:r>
    </w:p>
    <w:p w14:paraId="014E6BF6" w14:textId="77777777" w:rsidR="00251FCC" w:rsidRPr="005E610A" w:rsidRDefault="00251FCC" w:rsidP="00251FCC">
      <w:pPr>
        <w:rPr>
          <w:b/>
          <w:bCs/>
        </w:rPr>
      </w:pPr>
      <w:r w:rsidRPr="005E610A">
        <w:rPr>
          <w:b/>
          <w:bCs/>
        </w:rPr>
        <w:t>Finance</w:t>
      </w:r>
    </w:p>
    <w:p w14:paraId="38906A13" w14:textId="2923E365" w:rsidR="00251FCC" w:rsidRDefault="00251FCC" w:rsidP="005E610A">
      <w:pPr>
        <w:pStyle w:val="ListParagraph"/>
        <w:numPr>
          <w:ilvl w:val="0"/>
          <w:numId w:val="20"/>
        </w:numPr>
      </w:pPr>
      <w:r>
        <w:t xml:space="preserve">Deliver the fundraising programme within budget and work </w:t>
      </w:r>
      <w:r w:rsidR="005E610A">
        <w:t>closely</w:t>
      </w:r>
      <w:r>
        <w:t xml:space="preserve"> with the CE</w:t>
      </w:r>
      <w:r w:rsidR="005E610A">
        <w:t xml:space="preserve"> and team members </w:t>
      </w:r>
      <w:r>
        <w:t>to monitor income and expenditure.</w:t>
      </w:r>
    </w:p>
    <w:p w14:paraId="17422D1A" w14:textId="52022908" w:rsidR="00251FCC" w:rsidRDefault="00251FCC" w:rsidP="005E610A">
      <w:pPr>
        <w:pStyle w:val="ListParagraph"/>
        <w:numPr>
          <w:ilvl w:val="0"/>
          <w:numId w:val="20"/>
        </w:numPr>
      </w:pPr>
      <w:r>
        <w:t>Work with the CE and Board to set budgets for each income stream within the context of the overall annual budget and monitor progress across the year.</w:t>
      </w:r>
    </w:p>
    <w:p w14:paraId="60C90759" w14:textId="77777777" w:rsidR="00251FCC" w:rsidRPr="005E610A" w:rsidRDefault="00251FCC" w:rsidP="00251FCC">
      <w:pPr>
        <w:rPr>
          <w:b/>
          <w:bCs/>
        </w:rPr>
      </w:pPr>
      <w:r w:rsidRPr="005E610A">
        <w:rPr>
          <w:b/>
          <w:bCs/>
        </w:rPr>
        <w:t>Reporting</w:t>
      </w:r>
    </w:p>
    <w:p w14:paraId="1B2BD76C" w14:textId="66181123" w:rsidR="00251FCC" w:rsidRDefault="00251FCC" w:rsidP="005E610A">
      <w:pPr>
        <w:pStyle w:val="ListParagraph"/>
        <w:numPr>
          <w:ilvl w:val="0"/>
          <w:numId w:val="20"/>
        </w:numPr>
      </w:pPr>
      <w:r>
        <w:t>Oversee the delivery of high-quality reports for funders</w:t>
      </w:r>
      <w:r w:rsidR="005E610A">
        <w:t>,</w:t>
      </w:r>
      <w:r>
        <w:t xml:space="preserve"> ensuring all grants are drawn down and reported on to a high professional standard and in a prompt and timely manner.</w:t>
      </w:r>
    </w:p>
    <w:p w14:paraId="7BF407E6" w14:textId="46A9E2FF" w:rsidR="00251FCC" w:rsidRDefault="00251FCC" w:rsidP="005E610A">
      <w:pPr>
        <w:pStyle w:val="ListParagraph"/>
        <w:numPr>
          <w:ilvl w:val="0"/>
          <w:numId w:val="20"/>
        </w:numPr>
      </w:pPr>
      <w:r>
        <w:t xml:space="preserve">Produce regular reports and analysis of fundraising progress for the Finance and Operations Committee, Development </w:t>
      </w:r>
      <w:proofErr w:type="gramStart"/>
      <w:r>
        <w:t>Committee</w:t>
      </w:r>
      <w:proofErr w:type="gramEnd"/>
      <w:r>
        <w:t xml:space="preserve"> and triannual Board meetings.</w:t>
      </w:r>
    </w:p>
    <w:p w14:paraId="5BDFEF33" w14:textId="77777777" w:rsidR="00251FCC" w:rsidRPr="005E610A" w:rsidRDefault="00251FCC" w:rsidP="00251FCC">
      <w:pPr>
        <w:rPr>
          <w:b/>
          <w:bCs/>
        </w:rPr>
      </w:pPr>
      <w:r w:rsidRPr="005E610A">
        <w:rPr>
          <w:b/>
          <w:bCs/>
        </w:rPr>
        <w:t>Systems and processes</w:t>
      </w:r>
    </w:p>
    <w:p w14:paraId="38E8600E" w14:textId="461FB269" w:rsidR="00251FCC" w:rsidRDefault="00251FCC" w:rsidP="005E610A">
      <w:pPr>
        <w:pStyle w:val="ListParagraph"/>
        <w:numPr>
          <w:ilvl w:val="0"/>
          <w:numId w:val="20"/>
        </w:numPr>
      </w:pPr>
      <w:r>
        <w:t xml:space="preserve">Ensure that Classics for All’s stewardship programme is first class and that all donors and supporters have a </w:t>
      </w:r>
      <w:proofErr w:type="gramStart"/>
      <w:r>
        <w:t>high quality</w:t>
      </w:r>
      <w:proofErr w:type="gramEnd"/>
      <w:r>
        <w:t xml:space="preserve"> experience.</w:t>
      </w:r>
    </w:p>
    <w:p w14:paraId="0159E841" w14:textId="0121C5C5" w:rsidR="00251FCC" w:rsidRDefault="00251FCC" w:rsidP="005E610A">
      <w:pPr>
        <w:pStyle w:val="ListParagraph"/>
        <w:numPr>
          <w:ilvl w:val="0"/>
          <w:numId w:val="20"/>
        </w:numPr>
      </w:pPr>
      <w:r>
        <w:t xml:space="preserve">Maintain and develop </w:t>
      </w:r>
      <w:r w:rsidR="005E610A">
        <w:t xml:space="preserve">our </w:t>
      </w:r>
      <w:r>
        <w:t>management information system</w:t>
      </w:r>
      <w:r w:rsidR="005E610A">
        <w:t xml:space="preserve"> </w:t>
      </w:r>
      <w:r>
        <w:t>to drive fundraising</w:t>
      </w:r>
      <w:r w:rsidR="005E610A">
        <w:t xml:space="preserve"> </w:t>
      </w:r>
      <w:r>
        <w:t>performance and risk assessment and mitigation.</w:t>
      </w:r>
    </w:p>
    <w:p w14:paraId="712FAA2D" w14:textId="0F38DB74" w:rsidR="00251FCC" w:rsidRDefault="00251FCC" w:rsidP="005E610A">
      <w:pPr>
        <w:pStyle w:val="ListParagraph"/>
        <w:numPr>
          <w:ilvl w:val="0"/>
          <w:numId w:val="22"/>
        </w:numPr>
      </w:pPr>
      <w:r>
        <w:t>Ensure that the contacts relationship database</w:t>
      </w:r>
      <w:r w:rsidR="005E610A">
        <w:t xml:space="preserve"> (Salesforce)</w:t>
      </w:r>
      <w:r>
        <w:t xml:space="preserve"> is</w:t>
      </w:r>
      <w:r w:rsidR="005E610A">
        <w:t xml:space="preserve"> maintained with donor contact records</w:t>
      </w:r>
      <w:r>
        <w:t>.</w:t>
      </w:r>
    </w:p>
    <w:p w14:paraId="4CA072C4" w14:textId="77777777" w:rsidR="00251FCC" w:rsidRPr="005E610A" w:rsidRDefault="00251FCC" w:rsidP="00251FCC">
      <w:pPr>
        <w:rPr>
          <w:b/>
          <w:bCs/>
        </w:rPr>
      </w:pPr>
      <w:r w:rsidRPr="005E610A">
        <w:rPr>
          <w:b/>
          <w:bCs/>
        </w:rPr>
        <w:t>Communications</w:t>
      </w:r>
    </w:p>
    <w:p w14:paraId="425F964E" w14:textId="6605F220" w:rsidR="00251FCC" w:rsidRDefault="00251FCC" w:rsidP="005E610A">
      <w:pPr>
        <w:pStyle w:val="ListParagraph"/>
        <w:numPr>
          <w:ilvl w:val="0"/>
          <w:numId w:val="22"/>
        </w:numPr>
      </w:pPr>
      <w:r>
        <w:t xml:space="preserve">Work with the CE, Events Planning Group and </w:t>
      </w:r>
      <w:r w:rsidR="005E610A">
        <w:t>CfA</w:t>
      </w:r>
      <w:r>
        <w:t xml:space="preserve"> team to produce live and virtual events to raise our profile, expand </w:t>
      </w:r>
      <w:proofErr w:type="spellStart"/>
      <w:r>
        <w:t>CfA’s</w:t>
      </w:r>
      <w:proofErr w:type="spellEnd"/>
      <w:r>
        <w:t xml:space="preserve"> donor base and further engage with existing donors.</w:t>
      </w:r>
    </w:p>
    <w:p w14:paraId="681604A7" w14:textId="77777777" w:rsidR="00251FCC" w:rsidRPr="005E610A" w:rsidRDefault="00251FCC" w:rsidP="00251FCC">
      <w:pPr>
        <w:rPr>
          <w:b/>
          <w:bCs/>
        </w:rPr>
      </w:pPr>
      <w:r w:rsidRPr="005E610A">
        <w:rPr>
          <w:b/>
          <w:bCs/>
        </w:rPr>
        <w:t>Team Management</w:t>
      </w:r>
    </w:p>
    <w:p w14:paraId="0ECFC059" w14:textId="666FA898" w:rsidR="00251FCC" w:rsidRDefault="00251FCC" w:rsidP="005E610A">
      <w:pPr>
        <w:pStyle w:val="ListParagraph"/>
        <w:numPr>
          <w:ilvl w:val="0"/>
          <w:numId w:val="22"/>
        </w:numPr>
      </w:pPr>
      <w:r>
        <w:t xml:space="preserve">Ensure the team is involved in strategic developments and that fundraising is joined-up and </w:t>
      </w:r>
      <w:proofErr w:type="spellStart"/>
      <w:r>
        <w:t>well integrated</w:t>
      </w:r>
      <w:proofErr w:type="spellEnd"/>
      <w:r>
        <w:t xml:space="preserve"> with the wider organisation.</w:t>
      </w:r>
    </w:p>
    <w:p w14:paraId="38D021CD" w14:textId="27F5B9A6" w:rsidR="005E610A" w:rsidRDefault="005E610A" w:rsidP="005E610A">
      <w:pPr>
        <w:pStyle w:val="ListParagraph"/>
        <w:numPr>
          <w:ilvl w:val="0"/>
          <w:numId w:val="22"/>
        </w:numPr>
      </w:pPr>
      <w:r>
        <w:t xml:space="preserve">Lead and develop a talented and motivated fundraising </w:t>
      </w:r>
      <w:r>
        <w:t>mentality within the team</w:t>
      </w:r>
      <w:r>
        <w:t>.</w:t>
      </w:r>
    </w:p>
    <w:p w14:paraId="14338C19" w14:textId="77777777" w:rsidR="00251FCC" w:rsidRPr="005E610A" w:rsidRDefault="00251FCC" w:rsidP="00251FCC">
      <w:pPr>
        <w:rPr>
          <w:b/>
          <w:bCs/>
        </w:rPr>
      </w:pPr>
      <w:r w:rsidRPr="005E610A">
        <w:rPr>
          <w:b/>
          <w:bCs/>
        </w:rPr>
        <w:t>Executive Responsibilities</w:t>
      </w:r>
    </w:p>
    <w:p w14:paraId="18924A11" w14:textId="43C84E84" w:rsidR="00251FCC" w:rsidRDefault="00251FCC" w:rsidP="005E610A">
      <w:pPr>
        <w:pStyle w:val="ListParagraph"/>
        <w:numPr>
          <w:ilvl w:val="0"/>
          <w:numId w:val="22"/>
        </w:numPr>
      </w:pPr>
      <w:r>
        <w:t>Play a key role as part of the Executive Team.</w:t>
      </w:r>
    </w:p>
    <w:p w14:paraId="3F301D62" w14:textId="6A59BC0F" w:rsidR="00251FCC" w:rsidRDefault="00251FCC" w:rsidP="005E610A">
      <w:pPr>
        <w:pStyle w:val="ListParagraph"/>
        <w:numPr>
          <w:ilvl w:val="0"/>
          <w:numId w:val="22"/>
        </w:numPr>
      </w:pPr>
      <w:r>
        <w:t>Contribute to strategic debate with Trustees, the Finance and Operations Committee and other stakeholders.</w:t>
      </w:r>
    </w:p>
    <w:p w14:paraId="33E3FCB6" w14:textId="6A3B2A20" w:rsidR="00251FCC" w:rsidRDefault="00251FCC" w:rsidP="005E610A">
      <w:pPr>
        <w:pStyle w:val="ListParagraph"/>
        <w:numPr>
          <w:ilvl w:val="0"/>
          <w:numId w:val="22"/>
        </w:numPr>
      </w:pPr>
      <w:r>
        <w:t>Attend Trustee meetings, Finance and Operations Committee and Development Committee meetings.</w:t>
      </w:r>
    </w:p>
    <w:p w14:paraId="4C62B03A" w14:textId="77777777" w:rsidR="00251FCC" w:rsidRPr="005E610A" w:rsidRDefault="00251FCC" w:rsidP="00251FCC">
      <w:pPr>
        <w:rPr>
          <w:b/>
          <w:bCs/>
        </w:rPr>
      </w:pPr>
      <w:r w:rsidRPr="005E610A">
        <w:rPr>
          <w:b/>
          <w:bCs/>
        </w:rPr>
        <w:t>General</w:t>
      </w:r>
    </w:p>
    <w:p w14:paraId="010F804F" w14:textId="5C01C7FF" w:rsidR="00251FCC" w:rsidRDefault="00251FCC" w:rsidP="005E610A">
      <w:pPr>
        <w:pStyle w:val="ListParagraph"/>
        <w:numPr>
          <w:ilvl w:val="0"/>
          <w:numId w:val="22"/>
        </w:numPr>
      </w:pPr>
      <w:r>
        <w:t>Act as a persuasive ambassador for our ambitious plans internally and externally.</w:t>
      </w:r>
    </w:p>
    <w:p w14:paraId="4ABA0501" w14:textId="5DC99CAD" w:rsidR="00251FCC" w:rsidRDefault="00251FCC" w:rsidP="005E610A">
      <w:pPr>
        <w:pStyle w:val="ListParagraph"/>
        <w:numPr>
          <w:ilvl w:val="0"/>
          <w:numId w:val="22"/>
        </w:numPr>
      </w:pPr>
      <w:r>
        <w:t>Ensure compliance and adherence with latest fundraising regulation and best practice.</w:t>
      </w:r>
    </w:p>
    <w:p w14:paraId="1B024437" w14:textId="58CF0262" w:rsidR="00251FCC" w:rsidRDefault="00251FCC" w:rsidP="005E610A">
      <w:pPr>
        <w:pStyle w:val="ListParagraph"/>
        <w:numPr>
          <w:ilvl w:val="0"/>
          <w:numId w:val="22"/>
        </w:numPr>
      </w:pPr>
      <w:r>
        <w:t>Keep up to date with developments in the sector and key new initiatives in our field.</w:t>
      </w:r>
    </w:p>
    <w:p w14:paraId="40FFC4B4" w14:textId="3C3E7EF6" w:rsidR="00251FCC" w:rsidRDefault="00251FCC" w:rsidP="005E610A">
      <w:pPr>
        <w:pStyle w:val="ListParagraph"/>
        <w:numPr>
          <w:ilvl w:val="0"/>
          <w:numId w:val="22"/>
        </w:numPr>
      </w:pPr>
      <w:r>
        <w:t>Contribute widely across all areas of the organisation as a senior manager.</w:t>
      </w:r>
    </w:p>
    <w:p w14:paraId="5ECBAD9C" w14:textId="657A6211" w:rsidR="00905C2E" w:rsidRPr="008D32E5" w:rsidRDefault="00251FCC" w:rsidP="008D32E5">
      <w:pPr>
        <w:pStyle w:val="ListParagraph"/>
        <w:numPr>
          <w:ilvl w:val="0"/>
          <w:numId w:val="22"/>
        </w:numPr>
      </w:pPr>
      <w:r>
        <w:t>Work as a team member of the organisation as a whole, sharing information and best practice openly and productively.</w:t>
      </w:r>
      <w:r w:rsidR="008D32E5">
        <w:br/>
      </w:r>
      <w:r w:rsidR="00462FD5" w:rsidRPr="008D32E5">
        <w:rPr>
          <w:rFonts w:cstheme="minorHAnsi"/>
          <w:b/>
          <w:bCs/>
          <w:color w:val="000000"/>
          <w:kern w:val="0"/>
        </w:rPr>
        <w:br/>
      </w:r>
      <w:proofErr w:type="gramStart"/>
      <w:r w:rsidR="00905C2E" w:rsidRPr="008D32E5">
        <w:rPr>
          <w:rFonts w:cstheme="minorHAnsi"/>
          <w:b/>
          <w:bCs/>
          <w:color w:val="000000"/>
          <w:kern w:val="0"/>
        </w:rPr>
        <w:t>Other</w:t>
      </w:r>
      <w:proofErr w:type="gramEnd"/>
    </w:p>
    <w:p w14:paraId="26101CDE" w14:textId="3FB00564" w:rsidR="00905C2E" w:rsidRPr="008D32E5" w:rsidRDefault="00905C2E" w:rsidP="008D32E5">
      <w:pPr>
        <w:pStyle w:val="ListParagraph"/>
        <w:numPr>
          <w:ilvl w:val="0"/>
          <w:numId w:val="26"/>
        </w:numPr>
        <w:autoSpaceDE w:val="0"/>
        <w:autoSpaceDN w:val="0"/>
        <w:adjustRightInd w:val="0"/>
        <w:spacing w:after="0" w:line="276" w:lineRule="auto"/>
        <w:rPr>
          <w:rFonts w:cstheme="minorHAnsi"/>
          <w:color w:val="000000"/>
          <w:kern w:val="0"/>
        </w:rPr>
      </w:pPr>
      <w:r w:rsidRPr="008D32E5">
        <w:rPr>
          <w:rFonts w:cstheme="minorHAnsi"/>
          <w:color w:val="000000"/>
          <w:kern w:val="0"/>
        </w:rPr>
        <w:t xml:space="preserve">Be flexible within the broad remit of this post. </w:t>
      </w:r>
    </w:p>
    <w:p w14:paraId="2D4277A9" w14:textId="6D2E4C7E" w:rsidR="001971A6" w:rsidRDefault="00905C2E" w:rsidP="001971A6">
      <w:pPr>
        <w:pStyle w:val="Default"/>
        <w:spacing w:line="276" w:lineRule="auto"/>
        <w:rPr>
          <w:rFonts w:asciiTheme="minorHAnsi" w:hAnsiTheme="minorHAnsi" w:cstheme="minorHAnsi"/>
          <w:i/>
          <w:iCs/>
          <w:sz w:val="22"/>
          <w:szCs w:val="22"/>
        </w:rPr>
      </w:pPr>
      <w:r w:rsidRPr="00905C2E">
        <w:rPr>
          <w:rFonts w:asciiTheme="minorHAnsi" w:hAnsiTheme="minorHAnsi" w:cstheme="minorHAnsi"/>
          <w:i/>
          <w:iCs/>
          <w:sz w:val="22"/>
          <w:szCs w:val="22"/>
        </w:rPr>
        <w:lastRenderedPageBreak/>
        <w:t xml:space="preserve">The duties laid down in this job description may change as necessary following an appraisal and in consultation between the post-holder and the </w:t>
      </w:r>
      <w:bookmarkStart w:id="8" w:name="_—_Person_Specification"/>
      <w:bookmarkEnd w:id="8"/>
      <w:r w:rsidR="005E610A">
        <w:rPr>
          <w:rFonts w:asciiTheme="minorHAnsi" w:hAnsiTheme="minorHAnsi" w:cstheme="minorHAnsi"/>
          <w:i/>
          <w:iCs/>
          <w:sz w:val="22"/>
          <w:szCs w:val="22"/>
        </w:rPr>
        <w:t xml:space="preserve">Chief Executive.  </w:t>
      </w:r>
    </w:p>
    <w:p w14:paraId="5438D0F1" w14:textId="77777777" w:rsidR="00543A42" w:rsidRDefault="00543A42" w:rsidP="001971A6">
      <w:pPr>
        <w:pStyle w:val="Default"/>
        <w:pBdr>
          <w:bottom w:val="single" w:sz="4" w:space="1" w:color="auto"/>
        </w:pBdr>
        <w:spacing w:line="276" w:lineRule="auto"/>
      </w:pPr>
    </w:p>
    <w:p w14:paraId="5CDEE85B" w14:textId="77777777" w:rsidR="00804DB5" w:rsidRPr="006B1F50" w:rsidRDefault="00804DB5" w:rsidP="00804DB5">
      <w:pPr>
        <w:rPr>
          <w:b/>
          <w:bCs/>
          <w:sz w:val="24"/>
          <w:szCs w:val="24"/>
        </w:rPr>
      </w:pPr>
      <w:r w:rsidRPr="006B1F50">
        <w:rPr>
          <w:b/>
          <w:bCs/>
          <w:sz w:val="24"/>
          <w:szCs w:val="24"/>
        </w:rPr>
        <w:t>Person Specification</w:t>
      </w:r>
    </w:p>
    <w:p w14:paraId="6E84D78D" w14:textId="77777777" w:rsidR="00804DB5" w:rsidRDefault="00804DB5" w:rsidP="00804DB5">
      <w:r>
        <w:t>The person specification outlines the main criteria for the post. Shortlisting will be based on the following criteria. Please ensure that your supporting statement clearly shows how you meet the criteria using experience gained either in paid or voluntary work.</w:t>
      </w:r>
    </w:p>
    <w:p w14:paraId="794E3D05" w14:textId="77777777" w:rsidR="00804DB5" w:rsidRDefault="00804DB5" w:rsidP="00804DB5">
      <w:r>
        <w:t>Experience Criteria:</w:t>
      </w:r>
    </w:p>
    <w:p w14:paraId="4987F24F" w14:textId="09B010BC" w:rsidR="00804DB5" w:rsidRDefault="00804DB5" w:rsidP="00804DB5">
      <w:pPr>
        <w:pStyle w:val="ListParagraph"/>
        <w:numPr>
          <w:ilvl w:val="0"/>
          <w:numId w:val="25"/>
        </w:numPr>
      </w:pPr>
      <w:r>
        <w:t>Track record of achieving income targets</w:t>
      </w:r>
    </w:p>
    <w:p w14:paraId="7F67A686" w14:textId="77777777" w:rsidR="00804DB5" w:rsidRDefault="00804DB5" w:rsidP="00804DB5">
      <w:pPr>
        <w:pStyle w:val="ListParagraph"/>
        <w:numPr>
          <w:ilvl w:val="0"/>
          <w:numId w:val="25"/>
        </w:numPr>
      </w:pPr>
      <w:r>
        <w:t xml:space="preserve">Management (including the planning, resourcing, implementation &amp; monitoring) of successful fundraising campaigns involving multiple income streams and rigorous </w:t>
      </w:r>
      <w:proofErr w:type="gramStart"/>
      <w:r>
        <w:t>deadlines</w:t>
      </w:r>
      <w:proofErr w:type="gramEnd"/>
    </w:p>
    <w:p w14:paraId="466C5D1D" w14:textId="77777777" w:rsidR="00804DB5" w:rsidRDefault="00804DB5" w:rsidP="00804DB5">
      <w:pPr>
        <w:pStyle w:val="ListParagraph"/>
        <w:numPr>
          <w:ilvl w:val="0"/>
          <w:numId w:val="25"/>
        </w:numPr>
      </w:pPr>
      <w:r>
        <w:t>Track record of managing and developing teams and delivering exceptional performance and quality</w:t>
      </w:r>
    </w:p>
    <w:p w14:paraId="463CF3E2" w14:textId="46530128" w:rsidR="00804DB5" w:rsidRDefault="00804DB5" w:rsidP="00804DB5">
      <w:pPr>
        <w:pStyle w:val="ListParagraph"/>
        <w:numPr>
          <w:ilvl w:val="0"/>
          <w:numId w:val="25"/>
        </w:numPr>
      </w:pPr>
      <w:r>
        <w:t>Fluent in finance</w:t>
      </w:r>
      <w:r>
        <w:t xml:space="preserve"> combined with e</w:t>
      </w:r>
      <w:r>
        <w:t xml:space="preserve">xperience in the development and management of </w:t>
      </w:r>
      <w:proofErr w:type="gramStart"/>
      <w:r>
        <w:t>budgets</w:t>
      </w:r>
      <w:proofErr w:type="gramEnd"/>
    </w:p>
    <w:p w14:paraId="2B64F07B" w14:textId="77777777" w:rsidR="00804DB5" w:rsidRDefault="00804DB5" w:rsidP="00804DB5">
      <w:pPr>
        <w:pStyle w:val="ListParagraph"/>
        <w:numPr>
          <w:ilvl w:val="0"/>
          <w:numId w:val="25"/>
        </w:numPr>
      </w:pPr>
      <w:r>
        <w:t>Experience of developing and implementing new fundraising ideas</w:t>
      </w:r>
    </w:p>
    <w:p w14:paraId="5A6A6E2E" w14:textId="77777777" w:rsidR="00804DB5" w:rsidRDefault="00804DB5" w:rsidP="00804DB5">
      <w:pPr>
        <w:pStyle w:val="ListParagraph"/>
        <w:numPr>
          <w:ilvl w:val="0"/>
          <w:numId w:val="25"/>
        </w:numPr>
      </w:pPr>
      <w:r>
        <w:t>Track record of managing high-level relationships with Trustees and/or senior volunteers</w:t>
      </w:r>
    </w:p>
    <w:p w14:paraId="4011D033" w14:textId="77777777" w:rsidR="00804DB5" w:rsidRDefault="00804DB5" w:rsidP="00804DB5">
      <w:pPr>
        <w:pStyle w:val="ListParagraph"/>
        <w:numPr>
          <w:ilvl w:val="0"/>
          <w:numId w:val="25"/>
        </w:numPr>
      </w:pPr>
      <w:r>
        <w:t>Track record of managing complex relationships with funders, involving sophisticated reporting and stewardship</w:t>
      </w:r>
    </w:p>
    <w:p w14:paraId="066D072D" w14:textId="77777777" w:rsidR="00804DB5" w:rsidRDefault="00804DB5" w:rsidP="00804DB5">
      <w:pPr>
        <w:pStyle w:val="ListParagraph"/>
        <w:numPr>
          <w:ilvl w:val="0"/>
          <w:numId w:val="25"/>
        </w:numPr>
      </w:pPr>
      <w:r w:rsidRPr="005731FA">
        <w:t>Understanding of education policy</w:t>
      </w:r>
      <w:r>
        <w:t xml:space="preserve"> (desirable)</w:t>
      </w:r>
    </w:p>
    <w:p w14:paraId="1FB90A3D" w14:textId="77777777" w:rsidR="00804DB5" w:rsidRDefault="00804DB5" w:rsidP="00804DB5">
      <w:r>
        <w:t>Abilities and Skills</w:t>
      </w:r>
    </w:p>
    <w:p w14:paraId="18CA852D" w14:textId="77777777" w:rsidR="00804DB5" w:rsidRDefault="00804DB5" w:rsidP="00804DB5">
      <w:pPr>
        <w:pStyle w:val="ListParagraph"/>
        <w:numPr>
          <w:ilvl w:val="0"/>
          <w:numId w:val="25"/>
        </w:numPr>
      </w:pPr>
      <w:r>
        <w:t>Entrepreneurial skills and a flexible, ‘can-do’ approach; resilient and at ease with change</w:t>
      </w:r>
    </w:p>
    <w:p w14:paraId="2C63DFF9" w14:textId="77777777" w:rsidR="00804DB5" w:rsidRDefault="00804DB5" w:rsidP="00804DB5">
      <w:pPr>
        <w:pStyle w:val="ListParagraph"/>
        <w:numPr>
          <w:ilvl w:val="0"/>
          <w:numId w:val="25"/>
        </w:numPr>
      </w:pPr>
      <w:r>
        <w:t xml:space="preserve">Ability to envision, shape and drive forward growth of Classics for All’s fundraising </w:t>
      </w:r>
      <w:proofErr w:type="gramStart"/>
      <w:r>
        <w:t>programme</w:t>
      </w:r>
      <w:proofErr w:type="gramEnd"/>
    </w:p>
    <w:p w14:paraId="0E941805" w14:textId="77777777" w:rsidR="00804DB5" w:rsidRDefault="00804DB5" w:rsidP="00804DB5">
      <w:pPr>
        <w:pStyle w:val="ListParagraph"/>
        <w:numPr>
          <w:ilvl w:val="0"/>
          <w:numId w:val="25"/>
        </w:numPr>
      </w:pPr>
      <w:r>
        <w:t xml:space="preserve">A team leader and player. Strong interpersonal and communication skills; ability to communicate and influence others through both verbal and written media and the ability to build effective </w:t>
      </w:r>
      <w:proofErr w:type="gramStart"/>
      <w:r>
        <w:t>partnerships</w:t>
      </w:r>
      <w:proofErr w:type="gramEnd"/>
    </w:p>
    <w:p w14:paraId="626A3302" w14:textId="7A6DD4DF" w:rsidR="00804DB5" w:rsidRDefault="00804DB5" w:rsidP="00804DB5">
      <w:pPr>
        <w:pStyle w:val="ListParagraph"/>
        <w:numPr>
          <w:ilvl w:val="0"/>
          <w:numId w:val="25"/>
        </w:numPr>
      </w:pPr>
      <w:r>
        <w:t xml:space="preserve">An ability to represent Classics for All at the highest level to donors, </w:t>
      </w:r>
      <w:proofErr w:type="gramStart"/>
      <w:r>
        <w:t>prospects</w:t>
      </w:r>
      <w:proofErr w:type="gramEnd"/>
      <w:r>
        <w:t xml:space="preserve"> and senior volunteers/influencers</w:t>
      </w:r>
      <w:r>
        <w:t>.</w:t>
      </w:r>
    </w:p>
    <w:p w14:paraId="1F33C09A" w14:textId="77777777" w:rsidR="00804DB5" w:rsidRDefault="00804DB5" w:rsidP="00804DB5">
      <w:pPr>
        <w:pStyle w:val="ListParagraph"/>
        <w:numPr>
          <w:ilvl w:val="0"/>
          <w:numId w:val="25"/>
        </w:numPr>
      </w:pPr>
      <w:r>
        <w:t xml:space="preserve">Ability to use own initiative and pay close attention to detail; capable of hands on problem-solving, with ability to generate ideas and </w:t>
      </w:r>
      <w:proofErr w:type="gramStart"/>
      <w:r>
        <w:t>solutions</w:t>
      </w:r>
      <w:proofErr w:type="gramEnd"/>
    </w:p>
    <w:p w14:paraId="1F708480" w14:textId="77777777" w:rsidR="00804DB5" w:rsidRDefault="00804DB5" w:rsidP="00804DB5">
      <w:pPr>
        <w:pStyle w:val="ListParagraph"/>
        <w:numPr>
          <w:ilvl w:val="0"/>
          <w:numId w:val="25"/>
        </w:numPr>
      </w:pPr>
      <w:r>
        <w:t xml:space="preserve">An understanding and awareness of Classics for All’s equal opportunities policy and a personal commitment to equality of </w:t>
      </w:r>
      <w:proofErr w:type="gramStart"/>
      <w:r>
        <w:t>opportunity</w:t>
      </w:r>
      <w:proofErr w:type="gramEnd"/>
    </w:p>
    <w:p w14:paraId="3A97F0F3" w14:textId="77777777" w:rsidR="00804DB5" w:rsidRDefault="00804DB5" w:rsidP="00804DB5">
      <w:pPr>
        <w:pStyle w:val="ListParagraph"/>
        <w:numPr>
          <w:ilvl w:val="0"/>
          <w:numId w:val="25"/>
        </w:numPr>
      </w:pPr>
      <w:r>
        <w:t xml:space="preserve">Digital skills: be adept at using technology such as mobile and online giving to enhance fundraising potential (desirable) </w:t>
      </w:r>
    </w:p>
    <w:p w14:paraId="72037AEF" w14:textId="377EEE15" w:rsidR="00804DB5" w:rsidRPr="00A03D8F" w:rsidRDefault="00804DB5" w:rsidP="00804DB5">
      <w:pPr>
        <w:pStyle w:val="ListParagraph"/>
        <w:numPr>
          <w:ilvl w:val="0"/>
          <w:numId w:val="25"/>
        </w:numPr>
      </w:pPr>
      <w:r>
        <w:t xml:space="preserve">Ability to work </w:t>
      </w:r>
      <w:r w:rsidR="008D32E5">
        <w:t xml:space="preserve">occasional </w:t>
      </w:r>
      <w:r>
        <w:t xml:space="preserve">non-standard hours </w:t>
      </w:r>
      <w:r w:rsidR="008D32E5">
        <w:t xml:space="preserve">when required </w:t>
      </w:r>
      <w:r>
        <w:t xml:space="preserve">and to travel throughout the </w:t>
      </w:r>
      <w:proofErr w:type="gramStart"/>
      <w:r>
        <w:t>UK</w:t>
      </w:r>
      <w:proofErr w:type="gramEnd"/>
    </w:p>
    <w:p w14:paraId="03EB8B4C" w14:textId="77777777" w:rsidR="00543A42" w:rsidRDefault="00543A42" w:rsidP="001971A6">
      <w:pPr>
        <w:pStyle w:val="Default"/>
        <w:pBdr>
          <w:bottom w:val="single" w:sz="4" w:space="1" w:color="auto"/>
        </w:pBdr>
        <w:spacing w:line="276" w:lineRule="auto"/>
      </w:pPr>
    </w:p>
    <w:p w14:paraId="1C198598" w14:textId="14C94D88" w:rsidR="00AC0D16" w:rsidRPr="00804EB7" w:rsidRDefault="004C3D0E" w:rsidP="00804DB5">
      <w:pPr>
        <w:pStyle w:val="Default"/>
        <w:pBdr>
          <w:bottom w:val="single" w:sz="4" w:space="1" w:color="auto"/>
        </w:pBdr>
        <w:spacing w:line="276" w:lineRule="auto"/>
        <w:rPr>
          <w:rFonts w:cstheme="minorHAnsi"/>
        </w:rPr>
      </w:pPr>
      <w:r>
        <w:br/>
      </w:r>
      <w:r w:rsidR="00AC0D16" w:rsidRPr="00804EB7">
        <w:rPr>
          <w:rFonts w:cstheme="minorHAnsi"/>
          <w:sz w:val="28"/>
          <w:szCs w:val="28"/>
        </w:rPr>
        <w:br w:type="page"/>
      </w:r>
    </w:p>
    <w:p w14:paraId="20D81910" w14:textId="5907D23E" w:rsidR="00D65BEF" w:rsidRPr="001971A6" w:rsidRDefault="00D65BEF" w:rsidP="001971A6">
      <w:pPr>
        <w:pStyle w:val="Heading1"/>
        <w:pBdr>
          <w:bottom w:val="single" w:sz="4" w:space="1" w:color="auto"/>
        </w:pBdr>
        <w:rPr>
          <w:rFonts w:asciiTheme="minorHAnsi" w:hAnsiTheme="minorHAnsi" w:cstheme="minorHAnsi"/>
          <w:color w:val="auto"/>
          <w:sz w:val="28"/>
          <w:szCs w:val="28"/>
        </w:rPr>
      </w:pPr>
      <w:bookmarkStart w:id="9" w:name="_—_How_to"/>
      <w:bookmarkStart w:id="10" w:name="_Toc152839207"/>
      <w:bookmarkEnd w:id="9"/>
      <w:r w:rsidRPr="001971A6">
        <w:rPr>
          <w:rFonts w:asciiTheme="minorHAnsi" w:hAnsiTheme="minorHAnsi" w:cstheme="minorHAnsi"/>
          <w:color w:val="auto"/>
          <w:sz w:val="28"/>
          <w:szCs w:val="28"/>
        </w:rPr>
        <w:lastRenderedPageBreak/>
        <w:t>— How to Apply</w:t>
      </w:r>
      <w:bookmarkEnd w:id="10"/>
    </w:p>
    <w:p w14:paraId="5DEE16FF" w14:textId="77777777" w:rsidR="00AC0D16" w:rsidRPr="00AC0D16" w:rsidRDefault="00AC0D16" w:rsidP="00D65BEF">
      <w:pPr>
        <w:spacing w:before="7" w:after="0" w:line="240" w:lineRule="auto"/>
        <w:ind w:right="-20"/>
        <w:rPr>
          <w:rFonts w:cstheme="minorHAnsi"/>
        </w:rPr>
      </w:pPr>
    </w:p>
    <w:p w14:paraId="7B5EE905" w14:textId="77777777" w:rsidR="00AC0D16" w:rsidRDefault="00AC0D16" w:rsidP="009E1DD8">
      <w:pPr>
        <w:pStyle w:val="Default"/>
        <w:spacing w:line="276" w:lineRule="auto"/>
        <w:rPr>
          <w:sz w:val="22"/>
          <w:szCs w:val="22"/>
        </w:rPr>
      </w:pPr>
      <w:proofErr w:type="gramStart"/>
      <w:r w:rsidRPr="00AC0D16">
        <w:rPr>
          <w:sz w:val="22"/>
          <w:szCs w:val="22"/>
        </w:rPr>
        <w:t>In order to</w:t>
      </w:r>
      <w:proofErr w:type="gramEnd"/>
      <w:r w:rsidRPr="00AC0D16">
        <w:rPr>
          <w:sz w:val="22"/>
          <w:szCs w:val="22"/>
        </w:rPr>
        <w:t xml:space="preserve"> apply, please submit a comprehensive CV along with a covering letter (maximum 2 pages) which sets out your interest in the role and encapsulates the aspects of your experience relevant to the required criteria. Your cover letter should also include your availability to start in the role, your salary expectations, contact details and where you heard about the role. </w:t>
      </w:r>
    </w:p>
    <w:p w14:paraId="1A9B3065" w14:textId="77777777" w:rsidR="00AC0D16" w:rsidRPr="00AC0D16" w:rsidRDefault="00AC0D16" w:rsidP="009E1DD8">
      <w:pPr>
        <w:pStyle w:val="Default"/>
        <w:spacing w:line="276" w:lineRule="auto"/>
        <w:rPr>
          <w:sz w:val="22"/>
          <w:szCs w:val="22"/>
        </w:rPr>
      </w:pPr>
    </w:p>
    <w:p w14:paraId="031E70C0" w14:textId="07E83594" w:rsidR="00AC0D16" w:rsidRPr="00AC0D16" w:rsidRDefault="00AC0D16" w:rsidP="009E1DD8">
      <w:pPr>
        <w:pStyle w:val="Default"/>
        <w:spacing w:line="276" w:lineRule="auto"/>
        <w:rPr>
          <w:b/>
          <w:bCs/>
          <w:sz w:val="22"/>
          <w:szCs w:val="22"/>
        </w:rPr>
      </w:pPr>
      <w:r w:rsidRPr="00AC0D16">
        <w:rPr>
          <w:sz w:val="22"/>
          <w:szCs w:val="22"/>
        </w:rPr>
        <w:t xml:space="preserve">Application should be submitted online to our HR partners, </w:t>
      </w:r>
      <w:r w:rsidR="008D32E5">
        <w:rPr>
          <w:sz w:val="22"/>
          <w:szCs w:val="22"/>
        </w:rPr>
        <w:t>Bamboo Fundraising</w:t>
      </w:r>
      <w:r w:rsidRPr="00AC0D16">
        <w:rPr>
          <w:sz w:val="22"/>
          <w:szCs w:val="22"/>
        </w:rPr>
        <w:t xml:space="preserve">, by the closing date </w:t>
      </w:r>
      <w:r w:rsidR="008D32E5">
        <w:rPr>
          <w:b/>
          <w:bCs/>
          <w:sz w:val="22"/>
          <w:szCs w:val="22"/>
        </w:rPr>
        <w:t>[time</w:t>
      </w:r>
      <w:r w:rsidRPr="00AC0D16">
        <w:rPr>
          <w:b/>
          <w:bCs/>
          <w:sz w:val="22"/>
          <w:szCs w:val="22"/>
        </w:rPr>
        <w:t xml:space="preserve"> </w:t>
      </w:r>
      <w:r w:rsidR="008D32E5">
        <w:rPr>
          <w:b/>
          <w:bCs/>
          <w:sz w:val="22"/>
          <w:szCs w:val="22"/>
        </w:rPr>
        <w:t>and date</w:t>
      </w:r>
      <w:r w:rsidRPr="009E1DD8">
        <w:rPr>
          <w:b/>
          <w:bCs/>
          <w:sz w:val="22"/>
          <w:szCs w:val="22"/>
        </w:rPr>
        <w:t xml:space="preserve"> 2024</w:t>
      </w:r>
      <w:r w:rsidR="008D32E5">
        <w:rPr>
          <w:b/>
          <w:bCs/>
          <w:sz w:val="22"/>
          <w:szCs w:val="22"/>
        </w:rPr>
        <w:t>]</w:t>
      </w:r>
      <w:r w:rsidRPr="00AC0D16">
        <w:rPr>
          <w:b/>
          <w:bCs/>
          <w:sz w:val="22"/>
          <w:szCs w:val="22"/>
        </w:rPr>
        <w:t xml:space="preserve">. </w:t>
      </w:r>
    </w:p>
    <w:p w14:paraId="11C555A1" w14:textId="77777777" w:rsidR="00AC0D16" w:rsidRDefault="00AC0D16" w:rsidP="009E1DD8">
      <w:pPr>
        <w:pStyle w:val="Default"/>
        <w:spacing w:line="276" w:lineRule="auto"/>
        <w:rPr>
          <w:b/>
          <w:bCs/>
          <w:sz w:val="22"/>
          <w:szCs w:val="22"/>
        </w:rPr>
      </w:pPr>
    </w:p>
    <w:p w14:paraId="5FAF2997" w14:textId="77777777" w:rsidR="00AC0D16" w:rsidRPr="00AC0D16" w:rsidRDefault="00AC0D16" w:rsidP="009E1DD8">
      <w:pPr>
        <w:pStyle w:val="Default"/>
        <w:spacing w:line="276" w:lineRule="auto"/>
        <w:rPr>
          <w:sz w:val="22"/>
          <w:szCs w:val="22"/>
        </w:rPr>
      </w:pPr>
    </w:p>
    <w:p w14:paraId="41D81E49" w14:textId="77777777" w:rsidR="00AC0D16" w:rsidRPr="008D32E5" w:rsidRDefault="00AC0D16" w:rsidP="009E1DD8">
      <w:pPr>
        <w:pStyle w:val="Default"/>
        <w:spacing w:line="276" w:lineRule="auto"/>
        <w:rPr>
          <w:color w:val="FF0000"/>
        </w:rPr>
      </w:pPr>
      <w:r w:rsidRPr="008D32E5">
        <w:rPr>
          <w:b/>
          <w:bCs/>
          <w:color w:val="FF0000"/>
        </w:rPr>
        <w:t xml:space="preserve">Personal data </w:t>
      </w:r>
    </w:p>
    <w:p w14:paraId="1B0EBAA1" w14:textId="77777777" w:rsidR="00AC0D16" w:rsidRPr="008D32E5" w:rsidRDefault="00AC0D16" w:rsidP="009E1DD8">
      <w:pPr>
        <w:pStyle w:val="Default"/>
        <w:spacing w:line="276" w:lineRule="auto"/>
        <w:rPr>
          <w:color w:val="FF0000"/>
          <w:sz w:val="22"/>
          <w:szCs w:val="22"/>
        </w:rPr>
      </w:pPr>
      <w:r w:rsidRPr="008D32E5">
        <w:rPr>
          <w:color w:val="FF0000"/>
          <w:sz w:val="22"/>
          <w:szCs w:val="22"/>
        </w:rPr>
        <w:t xml:space="preserve">In line with GDPR, we ask that you do NOT send us any information that can identify children or any of your Sensitive Personal Data (racial or ethnic origin, political opinions, religious or philosophical beliefs, trade union membership, data concerning health or sex life and sexual orientation, genetic and / or biometric data) in your CV and application documentation. Following this notice, any inclusion of your Sensitive Personal Data in your CV/application documentation will be understood by us as your express consent to process this information going forward. Please also remember to not mention anyone’s information or details (e.g. referees) who have not previously agreed to their inclusion. </w:t>
      </w:r>
    </w:p>
    <w:p w14:paraId="47531D06" w14:textId="77777777" w:rsidR="009E1DD8" w:rsidRDefault="009E1DD8" w:rsidP="009E1DD8">
      <w:pPr>
        <w:pStyle w:val="Default"/>
        <w:spacing w:line="276" w:lineRule="auto"/>
        <w:rPr>
          <w:b/>
          <w:bCs/>
          <w:sz w:val="22"/>
          <w:szCs w:val="22"/>
        </w:rPr>
      </w:pPr>
    </w:p>
    <w:p w14:paraId="327F360C" w14:textId="77777777" w:rsidR="00543A42" w:rsidRDefault="00543A42" w:rsidP="009E1DD8">
      <w:pPr>
        <w:pStyle w:val="Default"/>
        <w:spacing w:line="276" w:lineRule="auto"/>
        <w:rPr>
          <w:b/>
          <w:bCs/>
        </w:rPr>
      </w:pPr>
    </w:p>
    <w:p w14:paraId="1F1A7062" w14:textId="7E4B86CC" w:rsidR="00AC0D16" w:rsidRPr="00804EB7" w:rsidRDefault="00AC0D16" w:rsidP="009E1DD8">
      <w:pPr>
        <w:pStyle w:val="Default"/>
        <w:spacing w:line="276" w:lineRule="auto"/>
      </w:pPr>
      <w:r w:rsidRPr="00804EB7">
        <w:rPr>
          <w:b/>
          <w:bCs/>
        </w:rPr>
        <w:t xml:space="preserve">Contact </w:t>
      </w:r>
      <w:proofErr w:type="gramStart"/>
      <w:r w:rsidRPr="00804EB7">
        <w:rPr>
          <w:b/>
          <w:bCs/>
        </w:rPr>
        <w:t>details</w:t>
      </w:r>
      <w:proofErr w:type="gramEnd"/>
      <w:r w:rsidRPr="00804EB7">
        <w:rPr>
          <w:b/>
          <w:bCs/>
        </w:rPr>
        <w:t xml:space="preserve"> </w:t>
      </w:r>
    </w:p>
    <w:p w14:paraId="5456146D" w14:textId="7A4C5BB7" w:rsidR="00AC0D16" w:rsidRDefault="00AC0D16" w:rsidP="009E1DD8">
      <w:pPr>
        <w:pStyle w:val="Default"/>
        <w:spacing w:line="276" w:lineRule="auto"/>
        <w:rPr>
          <w:sz w:val="22"/>
          <w:szCs w:val="22"/>
        </w:rPr>
      </w:pPr>
      <w:r w:rsidRPr="00AC0D16">
        <w:rPr>
          <w:sz w:val="22"/>
          <w:szCs w:val="22"/>
        </w:rPr>
        <w:t xml:space="preserve">If you have any questions about this process, or if you would like an informal chat about the role with the current </w:t>
      </w:r>
      <w:r w:rsidR="001B77F2">
        <w:rPr>
          <w:sz w:val="22"/>
          <w:szCs w:val="22"/>
        </w:rPr>
        <w:t xml:space="preserve">interim </w:t>
      </w:r>
      <w:r w:rsidRPr="00AC0D16">
        <w:rPr>
          <w:sz w:val="22"/>
          <w:szCs w:val="22"/>
        </w:rPr>
        <w:t xml:space="preserve">CEO, please contact </w:t>
      </w:r>
      <w:r w:rsidR="008D32E5">
        <w:t>_______________</w:t>
      </w:r>
    </w:p>
    <w:p w14:paraId="33EFDC9C" w14:textId="77777777" w:rsidR="00804EB7" w:rsidRDefault="00804EB7" w:rsidP="009E1DD8">
      <w:pPr>
        <w:pStyle w:val="Default"/>
        <w:spacing w:line="276" w:lineRule="auto"/>
        <w:rPr>
          <w:sz w:val="22"/>
          <w:szCs w:val="22"/>
        </w:rPr>
      </w:pPr>
    </w:p>
    <w:p w14:paraId="7731ADC4" w14:textId="76403067" w:rsidR="009E1DD8" w:rsidRPr="00804EB7" w:rsidRDefault="00543A42" w:rsidP="009E1DD8">
      <w:pPr>
        <w:pStyle w:val="Default"/>
        <w:spacing w:line="276" w:lineRule="auto"/>
      </w:pPr>
      <w:r>
        <w:rPr>
          <w:b/>
          <w:bCs/>
        </w:rPr>
        <w:br/>
      </w:r>
      <w:r w:rsidR="00804EB7">
        <w:rPr>
          <w:b/>
          <w:bCs/>
        </w:rPr>
        <w:t>Schedule</w:t>
      </w:r>
      <w:r>
        <w:rPr>
          <w:b/>
          <w:bCs/>
        </w:rPr>
        <w:br/>
      </w:r>
    </w:p>
    <w:p w14:paraId="055A759D" w14:textId="42544215" w:rsidR="00AC0D16" w:rsidRPr="00AC0D16" w:rsidRDefault="00AC0D16" w:rsidP="009E1DD8">
      <w:pPr>
        <w:pStyle w:val="Default"/>
        <w:spacing w:line="276" w:lineRule="auto"/>
        <w:rPr>
          <w:sz w:val="22"/>
          <w:szCs w:val="22"/>
        </w:rPr>
      </w:pPr>
      <w:r w:rsidRPr="00AC0D16">
        <w:rPr>
          <w:b/>
          <w:bCs/>
          <w:sz w:val="22"/>
          <w:szCs w:val="22"/>
        </w:rPr>
        <w:t xml:space="preserve">Closing date: </w:t>
      </w:r>
      <w:r w:rsidR="009E1DD8">
        <w:rPr>
          <w:b/>
          <w:bCs/>
          <w:sz w:val="22"/>
          <w:szCs w:val="22"/>
        </w:rPr>
        <w:tab/>
      </w:r>
      <w:r w:rsidR="009E1DD8">
        <w:rPr>
          <w:b/>
          <w:bCs/>
          <w:sz w:val="22"/>
          <w:szCs w:val="22"/>
        </w:rPr>
        <w:tab/>
      </w:r>
      <w:r w:rsidR="009E1DD8">
        <w:rPr>
          <w:b/>
          <w:bCs/>
          <w:sz w:val="22"/>
          <w:szCs w:val="22"/>
        </w:rPr>
        <w:tab/>
      </w:r>
      <w:proofErr w:type="gramStart"/>
      <w:r w:rsidR="009E1DD8">
        <w:rPr>
          <w:b/>
          <w:bCs/>
          <w:sz w:val="22"/>
          <w:szCs w:val="22"/>
        </w:rPr>
        <w:tab/>
      </w:r>
      <w:r w:rsidR="008D32E5">
        <w:rPr>
          <w:sz w:val="22"/>
          <w:szCs w:val="22"/>
        </w:rPr>
        <w:t xml:space="preserve"> </w:t>
      </w:r>
      <w:r w:rsidRPr="00804EB7">
        <w:rPr>
          <w:sz w:val="22"/>
          <w:szCs w:val="22"/>
        </w:rPr>
        <w:t xml:space="preserve"> 2024</w:t>
      </w:r>
      <w:proofErr w:type="gramEnd"/>
      <w:r w:rsidRPr="00AC0D16">
        <w:rPr>
          <w:b/>
          <w:bCs/>
          <w:sz w:val="22"/>
          <w:szCs w:val="22"/>
        </w:rPr>
        <w:t xml:space="preserve"> </w:t>
      </w:r>
    </w:p>
    <w:p w14:paraId="7A5EBD9B" w14:textId="5473FBBE" w:rsidR="00AC0D16" w:rsidRPr="00AC0D16" w:rsidRDefault="00AC0D16" w:rsidP="009E1DD8">
      <w:pPr>
        <w:pStyle w:val="Default"/>
        <w:spacing w:line="276" w:lineRule="auto"/>
        <w:rPr>
          <w:sz w:val="22"/>
          <w:szCs w:val="22"/>
        </w:rPr>
      </w:pPr>
      <w:r w:rsidRPr="00AC0D16">
        <w:rPr>
          <w:b/>
          <w:bCs/>
          <w:sz w:val="22"/>
          <w:szCs w:val="22"/>
        </w:rPr>
        <w:t>Preliminary interviews</w:t>
      </w:r>
      <w:r>
        <w:rPr>
          <w:b/>
          <w:bCs/>
          <w:sz w:val="22"/>
          <w:szCs w:val="22"/>
        </w:rPr>
        <w:t xml:space="preserve">: </w:t>
      </w:r>
      <w:r w:rsidR="009E1DD8">
        <w:rPr>
          <w:b/>
          <w:bCs/>
          <w:sz w:val="22"/>
          <w:szCs w:val="22"/>
        </w:rPr>
        <w:tab/>
      </w:r>
      <w:proofErr w:type="gramStart"/>
      <w:r w:rsidR="009E1DD8">
        <w:rPr>
          <w:b/>
          <w:bCs/>
          <w:sz w:val="22"/>
          <w:szCs w:val="22"/>
        </w:rPr>
        <w:tab/>
      </w:r>
      <w:r w:rsidR="008D32E5">
        <w:rPr>
          <w:sz w:val="22"/>
          <w:szCs w:val="22"/>
        </w:rPr>
        <w:t xml:space="preserve"> </w:t>
      </w:r>
      <w:r w:rsidRPr="00804EB7">
        <w:rPr>
          <w:sz w:val="22"/>
          <w:szCs w:val="22"/>
        </w:rPr>
        <w:t xml:space="preserve"> 2024</w:t>
      </w:r>
      <w:proofErr w:type="gramEnd"/>
      <w:r w:rsidRPr="00AC0D16">
        <w:rPr>
          <w:b/>
          <w:bCs/>
          <w:sz w:val="22"/>
          <w:szCs w:val="22"/>
        </w:rPr>
        <w:t xml:space="preserve"> </w:t>
      </w:r>
    </w:p>
    <w:p w14:paraId="0563A004" w14:textId="50992300" w:rsidR="00AC0D16" w:rsidRPr="00804EB7" w:rsidRDefault="00AC0D16" w:rsidP="009E1DD8">
      <w:pPr>
        <w:spacing w:before="7" w:after="0" w:line="276" w:lineRule="auto"/>
        <w:ind w:right="-20"/>
        <w:rPr>
          <w:rFonts w:cstheme="minorHAnsi"/>
        </w:rPr>
      </w:pPr>
      <w:r w:rsidRPr="00AC0D16">
        <w:rPr>
          <w:b/>
          <w:bCs/>
        </w:rPr>
        <w:t xml:space="preserve">Final assessment and interviews: </w:t>
      </w:r>
      <w:proofErr w:type="gramStart"/>
      <w:r w:rsidR="009E1DD8">
        <w:rPr>
          <w:b/>
          <w:bCs/>
        </w:rPr>
        <w:tab/>
      </w:r>
      <w:r w:rsidR="008D32E5">
        <w:t xml:space="preserve"> </w:t>
      </w:r>
      <w:r w:rsidRPr="00804EB7">
        <w:t xml:space="preserve"> 2024</w:t>
      </w:r>
      <w:proofErr w:type="gramEnd"/>
    </w:p>
    <w:p w14:paraId="1D464572" w14:textId="77777777" w:rsidR="00D65BEF" w:rsidRDefault="00D65BEF" w:rsidP="009E1DD8">
      <w:pPr>
        <w:spacing w:before="7" w:after="0" w:line="276" w:lineRule="auto"/>
        <w:ind w:right="-20"/>
        <w:rPr>
          <w:rFonts w:cstheme="minorHAnsi"/>
          <w:sz w:val="28"/>
          <w:szCs w:val="28"/>
        </w:rPr>
      </w:pPr>
    </w:p>
    <w:p w14:paraId="0ABBF267" w14:textId="41CE0C39" w:rsidR="00D65BEF" w:rsidRPr="00DE25DD" w:rsidRDefault="00804EB7" w:rsidP="00BB2F8B">
      <w:pPr>
        <w:rPr>
          <w:i/>
          <w:iCs/>
        </w:rPr>
      </w:pPr>
      <w:r w:rsidRPr="00DE25DD">
        <w:rPr>
          <w:i/>
          <w:iCs/>
        </w:rPr>
        <w:t>Candidates must be prepared to interview in person in central London</w:t>
      </w:r>
      <w:r w:rsidR="00D65BAD" w:rsidRPr="00DE25DD">
        <w:rPr>
          <w:i/>
          <w:iCs/>
        </w:rPr>
        <w:t>; t</w:t>
      </w:r>
      <w:r w:rsidRPr="00DE25DD">
        <w:rPr>
          <w:i/>
          <w:iCs/>
        </w:rPr>
        <w:t>ravel costs</w:t>
      </w:r>
      <w:r w:rsidR="00D65BAD" w:rsidRPr="00DE25DD">
        <w:rPr>
          <w:i/>
          <w:iCs/>
        </w:rPr>
        <w:t xml:space="preserve"> will be reimbursed.</w:t>
      </w:r>
      <w:r w:rsidRPr="00DE25DD">
        <w:rPr>
          <w:i/>
          <w:iCs/>
        </w:rPr>
        <w:t xml:space="preserve"> </w:t>
      </w:r>
    </w:p>
    <w:sectPr w:rsidR="00D65BEF" w:rsidRPr="00DE25DD" w:rsidSect="00634412">
      <w:footerReference w:type="default" r:id="rId21"/>
      <w:footerReference w:type="first" r:id="rId22"/>
      <w:pgSz w:w="11906" w:h="16838"/>
      <w:pgMar w:top="1304" w:right="1247" w:bottom="1276" w:left="1247" w:header="709" w:footer="51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E8C97B" w14:textId="77777777" w:rsidR="008766D3" w:rsidRDefault="008766D3" w:rsidP="008012ED">
      <w:pPr>
        <w:spacing w:after="0" w:line="240" w:lineRule="auto"/>
      </w:pPr>
      <w:r>
        <w:separator/>
      </w:r>
    </w:p>
  </w:endnote>
  <w:endnote w:type="continuationSeparator" w:id="0">
    <w:p w14:paraId="2B9CD744" w14:textId="77777777" w:rsidR="008766D3" w:rsidRDefault="008766D3" w:rsidP="008012ED">
      <w:pPr>
        <w:spacing w:after="0" w:line="240" w:lineRule="auto"/>
      </w:pPr>
      <w:r>
        <w:continuationSeparator/>
      </w:r>
    </w:p>
  </w:endnote>
  <w:endnote w:type="continuationNotice" w:id="1">
    <w:p w14:paraId="4B6F8A1F" w14:textId="77777777" w:rsidR="008766D3" w:rsidRDefault="008766D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Baskerville">
    <w:altName w:val="Cambria Math"/>
    <w:charset w:val="00"/>
    <w:family w:val="roman"/>
    <w:pitch w:val="variable"/>
    <w:sig w:usb0="00000001" w:usb1="02000000" w:usb2="00000000" w:usb3="00000000" w:csb0="0000019F" w:csb1="00000000"/>
  </w:font>
  <w:font w:name="Palatino">
    <w:altName w:val="Book Antiqua"/>
    <w:charset w:val="4D"/>
    <w:family w:val="auto"/>
    <w:pitch w:val="variable"/>
    <w:sig w:usb0="A00002FF" w:usb1="7800205A" w:usb2="146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DB2D4D" w14:textId="2BDC3DE9" w:rsidR="008012ED" w:rsidRPr="008012ED" w:rsidRDefault="008012ED" w:rsidP="008012ED">
    <w:pPr>
      <w:spacing w:before="2" w:after="0" w:line="266" w:lineRule="auto"/>
      <w:ind w:left="20" w:right="-40"/>
      <w:rPr>
        <w:rFonts w:eastAsia="Palatino" w:cstheme="minorHAnsi"/>
        <w:sz w:val="20"/>
        <w:szCs w:val="20"/>
      </w:rPr>
    </w:pPr>
    <w:r w:rsidRPr="008012ED">
      <w:rPr>
        <w:rFonts w:eastAsia="Palatino" w:cstheme="minorHAnsi"/>
        <w:spacing w:val="-1"/>
        <w:w w:val="89"/>
      </w:rPr>
      <w:t>C</w:t>
    </w:r>
    <w:r w:rsidRPr="008012ED">
      <w:rPr>
        <w:rFonts w:eastAsia="Palatino" w:cstheme="minorHAnsi"/>
        <w:w w:val="89"/>
      </w:rPr>
      <w:t>a</w:t>
    </w:r>
    <w:r w:rsidRPr="008012ED">
      <w:rPr>
        <w:rFonts w:eastAsia="Palatino" w:cstheme="minorHAnsi"/>
        <w:spacing w:val="1"/>
        <w:w w:val="89"/>
      </w:rPr>
      <w:t>nd</w:t>
    </w:r>
    <w:r w:rsidRPr="008012ED">
      <w:rPr>
        <w:rFonts w:eastAsia="Palatino" w:cstheme="minorHAnsi"/>
        <w:w w:val="89"/>
      </w:rPr>
      <w:t>i</w:t>
    </w:r>
    <w:r w:rsidRPr="008012ED">
      <w:rPr>
        <w:rFonts w:eastAsia="Palatino" w:cstheme="minorHAnsi"/>
        <w:spacing w:val="1"/>
        <w:w w:val="89"/>
      </w:rPr>
      <w:t>d</w:t>
    </w:r>
    <w:r w:rsidRPr="008012ED">
      <w:rPr>
        <w:rFonts w:eastAsia="Palatino" w:cstheme="minorHAnsi"/>
        <w:spacing w:val="-2"/>
        <w:w w:val="89"/>
      </w:rPr>
      <w:t>a</w:t>
    </w:r>
    <w:r w:rsidRPr="008012ED">
      <w:rPr>
        <w:rFonts w:eastAsia="Palatino" w:cstheme="minorHAnsi"/>
        <w:spacing w:val="1"/>
        <w:w w:val="89"/>
      </w:rPr>
      <w:t>t</w:t>
    </w:r>
    <w:r w:rsidRPr="008012ED">
      <w:rPr>
        <w:rFonts w:eastAsia="Palatino" w:cstheme="minorHAnsi"/>
        <w:w w:val="89"/>
      </w:rPr>
      <w:t>e</w:t>
    </w:r>
    <w:r w:rsidRPr="008012ED">
      <w:rPr>
        <w:rFonts w:eastAsia="Palatino" w:cstheme="minorHAnsi"/>
        <w:spacing w:val="5"/>
        <w:w w:val="89"/>
      </w:rPr>
      <w:t xml:space="preserve"> </w:t>
    </w:r>
    <w:r w:rsidRPr="008012ED">
      <w:rPr>
        <w:rFonts w:eastAsia="Palatino" w:cstheme="minorHAnsi"/>
        <w:spacing w:val="-3"/>
        <w:w w:val="74"/>
      </w:rPr>
      <w:t>I</w:t>
    </w:r>
    <w:r w:rsidRPr="008012ED">
      <w:rPr>
        <w:rFonts w:eastAsia="Palatino" w:cstheme="minorHAnsi"/>
        <w:spacing w:val="1"/>
        <w:w w:val="93"/>
      </w:rPr>
      <w:t>nf</w:t>
    </w:r>
    <w:r w:rsidRPr="008012ED">
      <w:rPr>
        <w:rFonts w:eastAsia="Palatino" w:cstheme="minorHAnsi"/>
        <w:spacing w:val="-2"/>
        <w:w w:val="93"/>
      </w:rPr>
      <w:t>o</w:t>
    </w:r>
    <w:r w:rsidRPr="008012ED">
      <w:rPr>
        <w:rFonts w:eastAsia="Palatino" w:cstheme="minorHAnsi"/>
        <w:w w:val="88"/>
      </w:rPr>
      <w:t>r</w:t>
    </w:r>
    <w:r w:rsidRPr="008012ED">
      <w:rPr>
        <w:rFonts w:eastAsia="Palatino" w:cstheme="minorHAnsi"/>
        <w:w w:val="90"/>
      </w:rPr>
      <w:t>m</w:t>
    </w:r>
    <w:r w:rsidRPr="008012ED">
      <w:rPr>
        <w:rFonts w:eastAsia="Palatino" w:cstheme="minorHAnsi"/>
        <w:w w:val="98"/>
      </w:rPr>
      <w:t>a</w:t>
    </w:r>
    <w:r w:rsidRPr="008012ED">
      <w:rPr>
        <w:rFonts w:eastAsia="Palatino" w:cstheme="minorHAnsi"/>
        <w:spacing w:val="1"/>
        <w:w w:val="98"/>
      </w:rPr>
      <w:t>t</w:t>
    </w:r>
    <w:r w:rsidRPr="008012ED">
      <w:rPr>
        <w:rFonts w:eastAsia="Palatino" w:cstheme="minorHAnsi"/>
        <w:spacing w:val="-2"/>
        <w:w w:val="78"/>
      </w:rPr>
      <w:t>i</w:t>
    </w:r>
    <w:r w:rsidRPr="008012ED">
      <w:rPr>
        <w:rFonts w:eastAsia="Palatino" w:cstheme="minorHAnsi"/>
        <w:spacing w:val="1"/>
        <w:w w:val="96"/>
      </w:rPr>
      <w:t>o</w:t>
    </w:r>
    <w:r w:rsidRPr="008012ED">
      <w:rPr>
        <w:rFonts w:eastAsia="Palatino" w:cstheme="minorHAnsi"/>
        <w:w w:val="90"/>
      </w:rPr>
      <w:t>n</w:t>
    </w:r>
    <w:r w:rsidRPr="008012ED">
      <w:rPr>
        <w:rFonts w:eastAsia="Palatino" w:cstheme="minorHAnsi"/>
        <w:spacing w:val="-6"/>
      </w:rPr>
      <w:t xml:space="preserve"> </w:t>
    </w:r>
    <w:r w:rsidRPr="008012ED">
      <w:rPr>
        <w:rFonts w:eastAsia="Palatino" w:cstheme="minorHAnsi"/>
        <w:spacing w:val="-2"/>
        <w:w w:val="88"/>
      </w:rPr>
      <w:t>P</w:t>
    </w:r>
    <w:r w:rsidRPr="008012ED">
      <w:rPr>
        <w:rFonts w:eastAsia="Palatino" w:cstheme="minorHAnsi"/>
        <w:w w:val="88"/>
      </w:rPr>
      <w:t>a</w:t>
    </w:r>
    <w:r w:rsidRPr="008012ED">
      <w:rPr>
        <w:rFonts w:eastAsia="Palatino" w:cstheme="minorHAnsi"/>
        <w:spacing w:val="-1"/>
        <w:w w:val="88"/>
      </w:rPr>
      <w:t>c</w:t>
    </w:r>
    <w:r w:rsidRPr="008012ED">
      <w:rPr>
        <w:rFonts w:eastAsia="Palatino" w:cstheme="minorHAnsi"/>
        <w:w w:val="88"/>
      </w:rPr>
      <w:t>k</w:t>
    </w:r>
    <w:r w:rsidRPr="008012ED">
      <w:rPr>
        <w:rFonts w:eastAsia="Palatino" w:cstheme="minorHAnsi"/>
        <w:spacing w:val="3"/>
        <w:w w:val="88"/>
      </w:rPr>
      <w:t xml:space="preserve"> </w:t>
    </w:r>
    <w:r w:rsidRPr="008012ED">
      <w:rPr>
        <w:rFonts w:eastAsia="Palatino" w:cstheme="minorHAnsi"/>
      </w:rPr>
      <w:t>–</w:t>
    </w:r>
    <w:r w:rsidRPr="008012ED">
      <w:rPr>
        <w:rFonts w:eastAsia="Palatino" w:cstheme="minorHAnsi"/>
        <w:spacing w:val="-5"/>
      </w:rPr>
      <w:t xml:space="preserve"> </w:t>
    </w:r>
    <w:r w:rsidR="000E1982">
      <w:rPr>
        <w:rFonts w:eastAsia="Palatino" w:cstheme="minorHAnsi"/>
        <w:w w:val="89"/>
      </w:rPr>
      <w:t>Head of Giving</w:t>
    </w:r>
    <w:r w:rsidRPr="008012ED">
      <w:rPr>
        <w:rFonts w:eastAsia="Palatino" w:cstheme="minorHAnsi"/>
        <w:w w:val="89"/>
      </w:rPr>
      <w:t>,</w:t>
    </w:r>
    <w:r w:rsidRPr="008012ED">
      <w:rPr>
        <w:rFonts w:eastAsia="Palatino" w:cstheme="minorHAnsi"/>
        <w:spacing w:val="32"/>
        <w:w w:val="89"/>
      </w:rPr>
      <w:t xml:space="preserve"> </w:t>
    </w:r>
    <w:r w:rsidRPr="008012ED">
      <w:rPr>
        <w:rFonts w:eastAsia="Palatino" w:cstheme="minorHAnsi"/>
        <w:spacing w:val="-1"/>
        <w:w w:val="89"/>
      </w:rPr>
      <w:t>C</w:t>
    </w:r>
    <w:r w:rsidRPr="008012ED">
      <w:rPr>
        <w:rFonts w:eastAsia="Palatino" w:cstheme="minorHAnsi"/>
        <w:w w:val="89"/>
      </w:rPr>
      <w:t>lassi</w:t>
    </w:r>
    <w:r w:rsidRPr="008012ED">
      <w:rPr>
        <w:rFonts w:eastAsia="Palatino" w:cstheme="minorHAnsi"/>
        <w:spacing w:val="-1"/>
        <w:w w:val="89"/>
      </w:rPr>
      <w:t>c</w:t>
    </w:r>
    <w:r w:rsidRPr="008012ED">
      <w:rPr>
        <w:rFonts w:eastAsia="Palatino" w:cstheme="minorHAnsi"/>
        <w:w w:val="89"/>
      </w:rPr>
      <w:t>s</w:t>
    </w:r>
    <w:r w:rsidRPr="008012ED">
      <w:rPr>
        <w:rFonts w:eastAsia="Palatino" w:cstheme="minorHAnsi"/>
        <w:spacing w:val="-15"/>
        <w:w w:val="89"/>
      </w:rPr>
      <w:t xml:space="preserve"> </w:t>
    </w:r>
    <w:r w:rsidRPr="008012ED">
      <w:rPr>
        <w:rFonts w:eastAsia="Palatino" w:cstheme="minorHAnsi"/>
        <w:spacing w:val="1"/>
        <w:w w:val="89"/>
      </w:rPr>
      <w:t>f</w:t>
    </w:r>
    <w:r w:rsidRPr="008012ED">
      <w:rPr>
        <w:rFonts w:eastAsia="Palatino" w:cstheme="minorHAnsi"/>
        <w:spacing w:val="-2"/>
        <w:w w:val="89"/>
      </w:rPr>
      <w:t>o</w:t>
    </w:r>
    <w:r w:rsidRPr="008012ED">
      <w:rPr>
        <w:rFonts w:eastAsia="Palatino" w:cstheme="minorHAnsi"/>
        <w:w w:val="89"/>
      </w:rPr>
      <w:t>r</w:t>
    </w:r>
    <w:r w:rsidRPr="008012ED">
      <w:rPr>
        <w:rFonts w:eastAsia="Palatino" w:cstheme="minorHAnsi"/>
        <w:spacing w:val="12"/>
        <w:w w:val="89"/>
      </w:rPr>
      <w:t xml:space="preserve"> </w:t>
    </w:r>
    <w:r w:rsidRPr="008012ED">
      <w:rPr>
        <w:rFonts w:eastAsia="Palatino" w:cstheme="minorHAnsi"/>
        <w:spacing w:val="-2"/>
        <w:w w:val="74"/>
      </w:rPr>
      <w:t>A</w:t>
    </w:r>
    <w:r w:rsidRPr="008012ED">
      <w:rPr>
        <w:rFonts w:eastAsia="Palatino" w:cstheme="minorHAnsi"/>
        <w:w w:val="78"/>
      </w:rPr>
      <w:t>ll</w:t>
    </w:r>
    <w:r>
      <w:rPr>
        <w:rFonts w:eastAsia="Palatino" w:cstheme="minorHAnsi"/>
        <w:w w:val="78"/>
      </w:rPr>
      <w:tab/>
    </w:r>
    <w:r>
      <w:rPr>
        <w:rFonts w:eastAsia="Palatino" w:cstheme="minorHAnsi"/>
        <w:w w:val="78"/>
      </w:rPr>
      <w:tab/>
    </w:r>
    <w:r>
      <w:rPr>
        <w:rFonts w:eastAsia="Palatino" w:cstheme="minorHAnsi"/>
        <w:w w:val="78"/>
      </w:rPr>
      <w:tab/>
    </w:r>
    <w:r>
      <w:rPr>
        <w:rFonts w:eastAsia="Palatino" w:cstheme="minorHAnsi"/>
        <w:w w:val="78"/>
      </w:rPr>
      <w:tab/>
    </w:r>
    <w:r w:rsidRPr="008012ED">
      <w:rPr>
        <w:rFonts w:eastAsia="Palatino" w:cstheme="minorHAnsi"/>
        <w:w w:val="78"/>
        <w:sz w:val="20"/>
        <w:szCs w:val="20"/>
      </w:rPr>
      <w:fldChar w:fldCharType="begin"/>
    </w:r>
    <w:r w:rsidRPr="008012ED">
      <w:rPr>
        <w:rFonts w:eastAsia="Palatino" w:cstheme="minorHAnsi"/>
        <w:w w:val="78"/>
        <w:sz w:val="20"/>
        <w:szCs w:val="20"/>
      </w:rPr>
      <w:instrText xml:space="preserve"> PAGE   \* MERGEFORMAT </w:instrText>
    </w:r>
    <w:r w:rsidRPr="008012ED">
      <w:rPr>
        <w:rFonts w:eastAsia="Palatino" w:cstheme="minorHAnsi"/>
        <w:w w:val="78"/>
        <w:sz w:val="20"/>
        <w:szCs w:val="20"/>
      </w:rPr>
      <w:fldChar w:fldCharType="separate"/>
    </w:r>
    <w:r w:rsidRPr="008012ED">
      <w:rPr>
        <w:rFonts w:eastAsia="Palatino" w:cstheme="minorHAnsi"/>
        <w:noProof/>
        <w:w w:val="78"/>
        <w:sz w:val="20"/>
        <w:szCs w:val="20"/>
      </w:rPr>
      <w:t>1</w:t>
    </w:r>
    <w:r w:rsidRPr="008012ED">
      <w:rPr>
        <w:rFonts w:eastAsia="Palatino" w:cstheme="minorHAnsi"/>
        <w:noProof/>
        <w:w w:val="78"/>
        <w:sz w:val="20"/>
        <w:szCs w:val="20"/>
      </w:rPr>
      <w:fldChar w:fldCharType="end"/>
    </w:r>
  </w:p>
  <w:p w14:paraId="50F33382" w14:textId="77777777" w:rsidR="008012ED" w:rsidRDefault="008012E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711984" w14:textId="181C9D58" w:rsidR="001F6575" w:rsidRDefault="001F6575">
    <w:pPr>
      <w:pStyle w:val="Footer"/>
      <w:rPr>
        <w:sz w:val="20"/>
        <w:szCs w:val="20"/>
      </w:rPr>
    </w:pPr>
    <w:r w:rsidRPr="001F6575">
      <w:rPr>
        <w:sz w:val="20"/>
        <w:szCs w:val="20"/>
      </w:rPr>
      <w:t xml:space="preserve">Classics for All, Room D1, North Wing, King’s College (Strand), London WC2R 2LS </w:t>
    </w:r>
    <w:r>
      <w:rPr>
        <w:sz w:val="20"/>
        <w:szCs w:val="20"/>
      </w:rPr>
      <w:t xml:space="preserve">      </w:t>
    </w:r>
    <w:hyperlink r:id="rId1" w:history="1">
      <w:r w:rsidRPr="00FE3C7A">
        <w:rPr>
          <w:rStyle w:val="Hyperlink"/>
          <w:color w:val="B52555"/>
          <w:sz w:val="20"/>
          <w:szCs w:val="20"/>
        </w:rPr>
        <w:t>classicsforall.org.uk</w:t>
      </w:r>
    </w:hyperlink>
  </w:p>
  <w:p w14:paraId="6100A42A" w14:textId="77777777" w:rsidR="001F6575" w:rsidRPr="001F6575" w:rsidRDefault="001F6575">
    <w:pPr>
      <w:pStyle w:val="Footer"/>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FC4A66" w14:textId="77777777" w:rsidR="008766D3" w:rsidRDefault="008766D3" w:rsidP="008012ED">
      <w:pPr>
        <w:spacing w:after="0" w:line="240" w:lineRule="auto"/>
      </w:pPr>
      <w:r>
        <w:separator/>
      </w:r>
    </w:p>
  </w:footnote>
  <w:footnote w:type="continuationSeparator" w:id="0">
    <w:p w14:paraId="4195189A" w14:textId="77777777" w:rsidR="008766D3" w:rsidRDefault="008766D3" w:rsidP="008012ED">
      <w:pPr>
        <w:spacing w:after="0" w:line="240" w:lineRule="auto"/>
      </w:pPr>
      <w:r>
        <w:continuationSeparator/>
      </w:r>
    </w:p>
  </w:footnote>
  <w:footnote w:type="continuationNotice" w:id="1">
    <w:p w14:paraId="47728791" w14:textId="77777777" w:rsidR="008766D3" w:rsidRDefault="008766D3">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943DCAB"/>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CB46F9E6"/>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D31A244E"/>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FFAB83D6"/>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2DA070C"/>
    <w:multiLevelType w:val="hybridMultilevel"/>
    <w:tmpl w:val="6B50519A"/>
    <w:lvl w:ilvl="0" w:tplc="91084548">
      <w:numFmt w:val="bullet"/>
      <w:lvlText w:val="•"/>
      <w:lvlJc w:val="left"/>
      <w:pPr>
        <w:ind w:left="36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8AF1073"/>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1D3668FA"/>
    <w:multiLevelType w:val="hybridMultilevel"/>
    <w:tmpl w:val="00644A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BB86AC1"/>
    <w:multiLevelType w:val="hybridMultilevel"/>
    <w:tmpl w:val="818442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CC96704"/>
    <w:multiLevelType w:val="hybridMultilevel"/>
    <w:tmpl w:val="E2C2C6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51642C6"/>
    <w:multiLevelType w:val="hybridMultilevel"/>
    <w:tmpl w:val="BE88E89E"/>
    <w:lvl w:ilvl="0" w:tplc="91084548">
      <w:numFmt w:val="bullet"/>
      <w:lvlText w:val="•"/>
      <w:lvlJc w:val="left"/>
      <w:pPr>
        <w:ind w:left="36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5221C0D"/>
    <w:multiLevelType w:val="hybridMultilevel"/>
    <w:tmpl w:val="AB58F888"/>
    <w:lvl w:ilvl="0" w:tplc="91084548">
      <w:numFmt w:val="bullet"/>
      <w:lvlText w:val="•"/>
      <w:lvlJc w:val="left"/>
      <w:pPr>
        <w:ind w:left="36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8E60C91"/>
    <w:multiLevelType w:val="hybridMultilevel"/>
    <w:tmpl w:val="993C1D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92B5F5C"/>
    <w:multiLevelType w:val="hybridMultilevel"/>
    <w:tmpl w:val="47D4E8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D405DBB"/>
    <w:multiLevelType w:val="hybridMultilevel"/>
    <w:tmpl w:val="4FC6C3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127E9A0"/>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15:restartNumberingAfterBreak="0">
    <w:nsid w:val="5446D41C"/>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15:restartNumberingAfterBreak="0">
    <w:nsid w:val="595855E4"/>
    <w:multiLevelType w:val="hybridMultilevel"/>
    <w:tmpl w:val="FABCB096"/>
    <w:lvl w:ilvl="0" w:tplc="91084548">
      <w:numFmt w:val="bullet"/>
      <w:lvlText w:val="•"/>
      <w:lvlJc w:val="left"/>
      <w:pPr>
        <w:ind w:left="360" w:hanging="360"/>
      </w:pPr>
      <w:rPr>
        <w:rFonts w:ascii="Calibri" w:eastAsiaTheme="minorHAnsi" w:hAnsi="Calibri" w:cs="Calibri"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15:restartNumberingAfterBreak="0">
    <w:nsid w:val="5AEA12C8"/>
    <w:multiLevelType w:val="hybridMultilevel"/>
    <w:tmpl w:val="8C7293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B191C7D"/>
    <w:multiLevelType w:val="hybridMultilevel"/>
    <w:tmpl w:val="49967B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CB60422"/>
    <w:multiLevelType w:val="hybridMultilevel"/>
    <w:tmpl w:val="9D8EEF1A"/>
    <w:lvl w:ilvl="0" w:tplc="91084548">
      <w:numFmt w:val="bullet"/>
      <w:lvlText w:val="•"/>
      <w:lvlJc w:val="left"/>
      <w:pPr>
        <w:ind w:left="36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15708C0"/>
    <w:multiLevelType w:val="hybridMultilevel"/>
    <w:tmpl w:val="CE4EFE7E"/>
    <w:lvl w:ilvl="0" w:tplc="91084548">
      <w:numFmt w:val="bullet"/>
      <w:lvlText w:val="•"/>
      <w:lvlJc w:val="left"/>
      <w:pPr>
        <w:ind w:left="36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9F400AB"/>
    <w:multiLevelType w:val="hybridMultilevel"/>
    <w:tmpl w:val="81F4D7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6DB15D07"/>
    <w:multiLevelType w:val="hybridMultilevel"/>
    <w:tmpl w:val="2DE296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6FC70509"/>
    <w:multiLevelType w:val="hybridMultilevel"/>
    <w:tmpl w:val="A79EC4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7A6669A"/>
    <w:multiLevelType w:val="hybridMultilevel"/>
    <w:tmpl w:val="F43072CE"/>
    <w:lvl w:ilvl="0" w:tplc="08090001">
      <w:start w:val="1"/>
      <w:numFmt w:val="bullet"/>
      <w:lvlText w:val=""/>
      <w:lvlJc w:val="left"/>
      <w:pPr>
        <w:ind w:left="765" w:hanging="360"/>
      </w:pPr>
      <w:rPr>
        <w:rFonts w:ascii="Symbol" w:hAnsi="Symbol"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25" w15:restartNumberingAfterBreak="0">
    <w:nsid w:val="7CF93F24"/>
    <w:multiLevelType w:val="hybridMultilevel"/>
    <w:tmpl w:val="256ABD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318775570">
    <w:abstractNumId w:val="17"/>
  </w:num>
  <w:num w:numId="2" w16cid:durableId="1563759152">
    <w:abstractNumId w:val="24"/>
  </w:num>
  <w:num w:numId="3" w16cid:durableId="1584799935">
    <w:abstractNumId w:val="25"/>
  </w:num>
  <w:num w:numId="4" w16cid:durableId="1690989900">
    <w:abstractNumId w:val="11"/>
  </w:num>
  <w:num w:numId="5" w16cid:durableId="517045448">
    <w:abstractNumId w:val="18"/>
  </w:num>
  <w:num w:numId="6" w16cid:durableId="1694182718">
    <w:abstractNumId w:val="21"/>
  </w:num>
  <w:num w:numId="7" w16cid:durableId="205023510">
    <w:abstractNumId w:val="8"/>
  </w:num>
  <w:num w:numId="8" w16cid:durableId="789053538">
    <w:abstractNumId w:val="22"/>
  </w:num>
  <w:num w:numId="9" w16cid:durableId="164325907">
    <w:abstractNumId w:val="12"/>
  </w:num>
  <w:num w:numId="10" w16cid:durableId="1945531466">
    <w:abstractNumId w:val="14"/>
  </w:num>
  <w:num w:numId="11" w16cid:durableId="1251768093">
    <w:abstractNumId w:val="0"/>
  </w:num>
  <w:num w:numId="12" w16cid:durableId="694573653">
    <w:abstractNumId w:val="1"/>
  </w:num>
  <w:num w:numId="13" w16cid:durableId="1620599581">
    <w:abstractNumId w:val="3"/>
  </w:num>
  <w:num w:numId="14" w16cid:durableId="1723872093">
    <w:abstractNumId w:val="7"/>
  </w:num>
  <w:num w:numId="15" w16cid:durableId="68117283">
    <w:abstractNumId w:val="2"/>
  </w:num>
  <w:num w:numId="16" w16cid:durableId="910116935">
    <w:abstractNumId w:val="15"/>
  </w:num>
  <w:num w:numId="17" w16cid:durableId="381950382">
    <w:abstractNumId w:val="5"/>
  </w:num>
  <w:num w:numId="18" w16cid:durableId="59792848">
    <w:abstractNumId w:val="13"/>
  </w:num>
  <w:num w:numId="19" w16cid:durableId="389497329">
    <w:abstractNumId w:val="23"/>
  </w:num>
  <w:num w:numId="20" w16cid:durableId="1027489814">
    <w:abstractNumId w:val="16"/>
  </w:num>
  <w:num w:numId="21" w16cid:durableId="1874492236">
    <w:abstractNumId w:val="19"/>
  </w:num>
  <w:num w:numId="22" w16cid:durableId="475487971">
    <w:abstractNumId w:val="4"/>
  </w:num>
  <w:num w:numId="23" w16cid:durableId="47460673">
    <w:abstractNumId w:val="10"/>
  </w:num>
  <w:num w:numId="24" w16cid:durableId="1434473076">
    <w:abstractNumId w:val="20"/>
  </w:num>
  <w:num w:numId="25" w16cid:durableId="1768961091">
    <w:abstractNumId w:val="6"/>
  </w:num>
  <w:num w:numId="26" w16cid:durableId="191293077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2F8B"/>
    <w:rsid w:val="00021552"/>
    <w:rsid w:val="0002460B"/>
    <w:rsid w:val="00037FA1"/>
    <w:rsid w:val="0006411A"/>
    <w:rsid w:val="0008577F"/>
    <w:rsid w:val="000E1982"/>
    <w:rsid w:val="00111FF2"/>
    <w:rsid w:val="001159F0"/>
    <w:rsid w:val="00174DBC"/>
    <w:rsid w:val="001971A6"/>
    <w:rsid w:val="001B77F2"/>
    <w:rsid w:val="001D7706"/>
    <w:rsid w:val="001F6575"/>
    <w:rsid w:val="002134B9"/>
    <w:rsid w:val="002351C9"/>
    <w:rsid w:val="00251FCC"/>
    <w:rsid w:val="00254CA3"/>
    <w:rsid w:val="002830BB"/>
    <w:rsid w:val="002B5D76"/>
    <w:rsid w:val="0034349D"/>
    <w:rsid w:val="00386412"/>
    <w:rsid w:val="003B4A0C"/>
    <w:rsid w:val="003D7D47"/>
    <w:rsid w:val="003F477E"/>
    <w:rsid w:val="0041000A"/>
    <w:rsid w:val="004146DF"/>
    <w:rsid w:val="00440B12"/>
    <w:rsid w:val="00462FD5"/>
    <w:rsid w:val="00476E3E"/>
    <w:rsid w:val="00483574"/>
    <w:rsid w:val="0048393E"/>
    <w:rsid w:val="004922BA"/>
    <w:rsid w:val="004C3D0E"/>
    <w:rsid w:val="004C4D27"/>
    <w:rsid w:val="004D0CEA"/>
    <w:rsid w:val="005176BE"/>
    <w:rsid w:val="00532888"/>
    <w:rsid w:val="00543A42"/>
    <w:rsid w:val="00550C08"/>
    <w:rsid w:val="00570CEB"/>
    <w:rsid w:val="005E610A"/>
    <w:rsid w:val="006133EB"/>
    <w:rsid w:val="00620FAA"/>
    <w:rsid w:val="00634412"/>
    <w:rsid w:val="006727A9"/>
    <w:rsid w:val="00672966"/>
    <w:rsid w:val="00692ACE"/>
    <w:rsid w:val="006B1B67"/>
    <w:rsid w:val="006F16D0"/>
    <w:rsid w:val="006F2DCB"/>
    <w:rsid w:val="006F4BEF"/>
    <w:rsid w:val="00751E7F"/>
    <w:rsid w:val="007704B1"/>
    <w:rsid w:val="00781577"/>
    <w:rsid w:val="007B4754"/>
    <w:rsid w:val="008012ED"/>
    <w:rsid w:val="00804DB5"/>
    <w:rsid w:val="00804EB7"/>
    <w:rsid w:val="008216C2"/>
    <w:rsid w:val="00827953"/>
    <w:rsid w:val="0084303A"/>
    <w:rsid w:val="0087331F"/>
    <w:rsid w:val="008766D3"/>
    <w:rsid w:val="008876F8"/>
    <w:rsid w:val="008A6AE1"/>
    <w:rsid w:val="008A7417"/>
    <w:rsid w:val="008C4C96"/>
    <w:rsid w:val="008C737C"/>
    <w:rsid w:val="008D32E5"/>
    <w:rsid w:val="00905C2E"/>
    <w:rsid w:val="00914B9F"/>
    <w:rsid w:val="009E1DD8"/>
    <w:rsid w:val="00A00F70"/>
    <w:rsid w:val="00A02894"/>
    <w:rsid w:val="00A039FE"/>
    <w:rsid w:val="00A246C7"/>
    <w:rsid w:val="00A5283D"/>
    <w:rsid w:val="00AA1FA3"/>
    <w:rsid w:val="00AC0D16"/>
    <w:rsid w:val="00AD5CAB"/>
    <w:rsid w:val="00B65A90"/>
    <w:rsid w:val="00BA5EB7"/>
    <w:rsid w:val="00BB2F8B"/>
    <w:rsid w:val="00BC45D0"/>
    <w:rsid w:val="00BC74EA"/>
    <w:rsid w:val="00BF1C3F"/>
    <w:rsid w:val="00C0240D"/>
    <w:rsid w:val="00C844D2"/>
    <w:rsid w:val="00C857DF"/>
    <w:rsid w:val="00CB6098"/>
    <w:rsid w:val="00CE0E31"/>
    <w:rsid w:val="00CE64BC"/>
    <w:rsid w:val="00D23079"/>
    <w:rsid w:val="00D27E81"/>
    <w:rsid w:val="00D54261"/>
    <w:rsid w:val="00D57E8B"/>
    <w:rsid w:val="00D65BAD"/>
    <w:rsid w:val="00D65BEF"/>
    <w:rsid w:val="00D92A30"/>
    <w:rsid w:val="00DB0AD3"/>
    <w:rsid w:val="00DB4BE1"/>
    <w:rsid w:val="00DB6673"/>
    <w:rsid w:val="00DE25DD"/>
    <w:rsid w:val="00DE6440"/>
    <w:rsid w:val="00E160AB"/>
    <w:rsid w:val="00E178CB"/>
    <w:rsid w:val="00E21DA7"/>
    <w:rsid w:val="00E47B86"/>
    <w:rsid w:val="00E729F7"/>
    <w:rsid w:val="00EA6774"/>
    <w:rsid w:val="00EB0D61"/>
    <w:rsid w:val="00EB680A"/>
    <w:rsid w:val="00ED50E2"/>
    <w:rsid w:val="00F31AC6"/>
    <w:rsid w:val="00F379F8"/>
    <w:rsid w:val="00F433FC"/>
    <w:rsid w:val="00F56F9A"/>
    <w:rsid w:val="00F630A7"/>
    <w:rsid w:val="00FE1EBF"/>
    <w:rsid w:val="00FE3C7A"/>
    <w:rsid w:val="02F0F89A"/>
    <w:rsid w:val="09958115"/>
    <w:rsid w:val="1315DB56"/>
    <w:rsid w:val="29A32E2A"/>
    <w:rsid w:val="2FA012E7"/>
    <w:rsid w:val="319517B2"/>
    <w:rsid w:val="5B5110C5"/>
    <w:rsid w:val="5C62DC0B"/>
    <w:rsid w:val="5ECFCECD"/>
    <w:rsid w:val="68A7B0FF"/>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B2E12EF"/>
  <w15:chartTrackingRefBased/>
  <w15:docId w15:val="{B7A76181-C2B2-487E-8ABE-A14A0A69F6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971A6"/>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012ED"/>
    <w:pPr>
      <w:tabs>
        <w:tab w:val="center" w:pos="4513"/>
        <w:tab w:val="right" w:pos="9026"/>
      </w:tabs>
      <w:spacing w:after="0" w:line="240" w:lineRule="auto"/>
    </w:pPr>
  </w:style>
  <w:style w:type="character" w:customStyle="1" w:styleId="HeaderChar">
    <w:name w:val="Header Char"/>
    <w:basedOn w:val="DefaultParagraphFont"/>
    <w:link w:val="Header"/>
    <w:uiPriority w:val="99"/>
    <w:rsid w:val="008012ED"/>
  </w:style>
  <w:style w:type="paragraph" w:styleId="Footer">
    <w:name w:val="footer"/>
    <w:basedOn w:val="Normal"/>
    <w:link w:val="FooterChar"/>
    <w:uiPriority w:val="99"/>
    <w:unhideWhenUsed/>
    <w:rsid w:val="008012ED"/>
    <w:pPr>
      <w:tabs>
        <w:tab w:val="center" w:pos="4513"/>
        <w:tab w:val="right" w:pos="9026"/>
      </w:tabs>
      <w:spacing w:after="0" w:line="240" w:lineRule="auto"/>
    </w:pPr>
  </w:style>
  <w:style w:type="character" w:customStyle="1" w:styleId="FooterChar">
    <w:name w:val="Footer Char"/>
    <w:basedOn w:val="DefaultParagraphFont"/>
    <w:link w:val="Footer"/>
    <w:uiPriority w:val="99"/>
    <w:rsid w:val="008012ED"/>
  </w:style>
  <w:style w:type="paragraph" w:customStyle="1" w:styleId="paragraph">
    <w:name w:val="paragraph"/>
    <w:basedOn w:val="Normal"/>
    <w:rsid w:val="008012ED"/>
    <w:pPr>
      <w:spacing w:before="100" w:beforeAutospacing="1" w:after="100" w:afterAutospacing="1" w:line="240" w:lineRule="auto"/>
    </w:pPr>
    <w:rPr>
      <w:rFonts w:ascii="Times New Roman" w:eastAsia="Times New Roman" w:hAnsi="Times New Roman" w:cs="Times New Roman"/>
      <w:kern w:val="0"/>
      <w:sz w:val="24"/>
      <w:szCs w:val="24"/>
      <w:lang w:eastAsia="en-GB"/>
      <w14:ligatures w14:val="none"/>
    </w:rPr>
  </w:style>
  <w:style w:type="character" w:customStyle="1" w:styleId="normaltextrun">
    <w:name w:val="normaltextrun"/>
    <w:basedOn w:val="DefaultParagraphFont"/>
    <w:rsid w:val="008012ED"/>
  </w:style>
  <w:style w:type="character" w:customStyle="1" w:styleId="eop">
    <w:name w:val="eop"/>
    <w:basedOn w:val="DefaultParagraphFont"/>
    <w:rsid w:val="008012ED"/>
  </w:style>
  <w:style w:type="paragraph" w:customStyle="1" w:styleId="xparagraph">
    <w:name w:val="x_paragraph"/>
    <w:basedOn w:val="Normal"/>
    <w:rsid w:val="008012ED"/>
    <w:pPr>
      <w:spacing w:before="100" w:beforeAutospacing="1" w:after="100" w:afterAutospacing="1" w:line="240" w:lineRule="auto"/>
    </w:pPr>
    <w:rPr>
      <w:rFonts w:ascii="Times New Roman" w:eastAsia="Times New Roman" w:hAnsi="Times New Roman" w:cs="Times New Roman"/>
      <w:kern w:val="0"/>
      <w:sz w:val="24"/>
      <w:szCs w:val="24"/>
      <w:lang w:eastAsia="en-GB"/>
      <w14:ligatures w14:val="none"/>
    </w:rPr>
  </w:style>
  <w:style w:type="character" w:customStyle="1" w:styleId="xnormaltextrun">
    <w:name w:val="x_normaltextrun"/>
    <w:basedOn w:val="DefaultParagraphFont"/>
    <w:rsid w:val="008012ED"/>
  </w:style>
  <w:style w:type="character" w:customStyle="1" w:styleId="scxw205302511">
    <w:name w:val="scxw205302511"/>
    <w:basedOn w:val="DefaultParagraphFont"/>
    <w:rsid w:val="008012ED"/>
  </w:style>
  <w:style w:type="paragraph" w:styleId="ListParagraph">
    <w:name w:val="List Paragraph"/>
    <w:basedOn w:val="Normal"/>
    <w:uiPriority w:val="34"/>
    <w:qFormat/>
    <w:rsid w:val="00ED50E2"/>
    <w:pPr>
      <w:ind w:left="720"/>
      <w:contextualSpacing/>
    </w:pPr>
  </w:style>
  <w:style w:type="character" w:customStyle="1" w:styleId="scxw224849945">
    <w:name w:val="scxw224849945"/>
    <w:basedOn w:val="DefaultParagraphFont"/>
    <w:rsid w:val="00A00F70"/>
  </w:style>
  <w:style w:type="character" w:customStyle="1" w:styleId="findhit">
    <w:name w:val="findhit"/>
    <w:basedOn w:val="DefaultParagraphFont"/>
    <w:rsid w:val="00A00F70"/>
  </w:style>
  <w:style w:type="table" w:styleId="TableGrid">
    <w:name w:val="Table Grid"/>
    <w:basedOn w:val="TableNormal"/>
    <w:uiPriority w:val="39"/>
    <w:rsid w:val="00254CA3"/>
    <w:pPr>
      <w:spacing w:after="0" w:line="240" w:lineRule="auto"/>
    </w:pPr>
    <w:rPr>
      <w:rFonts w:ascii="Calibri" w:eastAsia="Calibri" w:hAnsi="Calibri" w:cs="Times New Roman"/>
      <w:kern w:val="0"/>
      <w:sz w:val="20"/>
      <w:szCs w:val="20"/>
      <w:lang w:val="en-US" w:eastAsia="ja-JP"/>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05C2E"/>
    <w:pPr>
      <w:autoSpaceDE w:val="0"/>
      <w:autoSpaceDN w:val="0"/>
      <w:adjustRightInd w:val="0"/>
      <w:spacing w:after="0" w:line="240" w:lineRule="auto"/>
    </w:pPr>
    <w:rPr>
      <w:rFonts w:ascii="Calibri" w:hAnsi="Calibri" w:cs="Calibri"/>
      <w:color w:val="000000"/>
      <w:kern w:val="0"/>
      <w:sz w:val="24"/>
      <w:szCs w:val="24"/>
    </w:rPr>
  </w:style>
  <w:style w:type="character" w:customStyle="1" w:styleId="xeop">
    <w:name w:val="x_eop"/>
    <w:basedOn w:val="DefaultParagraphFont"/>
    <w:rsid w:val="004C3D0E"/>
  </w:style>
  <w:style w:type="character" w:customStyle="1" w:styleId="xtabchar">
    <w:name w:val="x_tabchar"/>
    <w:basedOn w:val="DefaultParagraphFont"/>
    <w:rsid w:val="004C3D0E"/>
  </w:style>
  <w:style w:type="character" w:styleId="CommentReference">
    <w:name w:val="annotation reference"/>
    <w:basedOn w:val="DefaultParagraphFont"/>
    <w:uiPriority w:val="99"/>
    <w:semiHidden/>
    <w:unhideWhenUsed/>
    <w:rsid w:val="00692ACE"/>
    <w:rPr>
      <w:sz w:val="16"/>
      <w:szCs w:val="16"/>
    </w:rPr>
  </w:style>
  <w:style w:type="paragraph" w:styleId="CommentText">
    <w:name w:val="annotation text"/>
    <w:basedOn w:val="Normal"/>
    <w:link w:val="CommentTextChar"/>
    <w:uiPriority w:val="99"/>
    <w:unhideWhenUsed/>
    <w:rsid w:val="00692ACE"/>
    <w:pPr>
      <w:spacing w:line="240" w:lineRule="auto"/>
    </w:pPr>
    <w:rPr>
      <w:sz w:val="20"/>
      <w:szCs w:val="20"/>
    </w:rPr>
  </w:style>
  <w:style w:type="character" w:customStyle="1" w:styleId="CommentTextChar">
    <w:name w:val="Comment Text Char"/>
    <w:basedOn w:val="DefaultParagraphFont"/>
    <w:link w:val="CommentText"/>
    <w:uiPriority w:val="99"/>
    <w:rsid w:val="00692ACE"/>
    <w:rPr>
      <w:sz w:val="20"/>
      <w:szCs w:val="20"/>
    </w:rPr>
  </w:style>
  <w:style w:type="paragraph" w:styleId="CommentSubject">
    <w:name w:val="annotation subject"/>
    <w:basedOn w:val="CommentText"/>
    <w:next w:val="CommentText"/>
    <w:link w:val="CommentSubjectChar"/>
    <w:uiPriority w:val="99"/>
    <w:semiHidden/>
    <w:unhideWhenUsed/>
    <w:rsid w:val="00692ACE"/>
    <w:rPr>
      <w:b/>
      <w:bCs/>
    </w:rPr>
  </w:style>
  <w:style w:type="character" w:customStyle="1" w:styleId="CommentSubjectChar">
    <w:name w:val="Comment Subject Char"/>
    <w:basedOn w:val="CommentTextChar"/>
    <w:link w:val="CommentSubject"/>
    <w:uiPriority w:val="99"/>
    <w:semiHidden/>
    <w:rsid w:val="00692ACE"/>
    <w:rPr>
      <w:b/>
      <w:bCs/>
      <w:sz w:val="20"/>
      <w:szCs w:val="20"/>
    </w:rPr>
  </w:style>
  <w:style w:type="character" w:styleId="Hyperlink">
    <w:name w:val="Hyperlink"/>
    <w:basedOn w:val="DefaultParagraphFont"/>
    <w:uiPriority w:val="99"/>
    <w:unhideWhenUsed/>
    <w:rsid w:val="001F6575"/>
    <w:rPr>
      <w:color w:val="0563C1" w:themeColor="hyperlink"/>
      <w:u w:val="single"/>
    </w:rPr>
  </w:style>
  <w:style w:type="character" w:styleId="UnresolvedMention">
    <w:name w:val="Unresolved Mention"/>
    <w:basedOn w:val="DefaultParagraphFont"/>
    <w:uiPriority w:val="99"/>
    <w:semiHidden/>
    <w:unhideWhenUsed/>
    <w:rsid w:val="001F6575"/>
    <w:rPr>
      <w:color w:val="605E5C"/>
      <w:shd w:val="clear" w:color="auto" w:fill="E1DFDD"/>
    </w:rPr>
  </w:style>
  <w:style w:type="character" w:styleId="FollowedHyperlink">
    <w:name w:val="FollowedHyperlink"/>
    <w:basedOn w:val="DefaultParagraphFont"/>
    <w:uiPriority w:val="99"/>
    <w:semiHidden/>
    <w:unhideWhenUsed/>
    <w:rsid w:val="001F6575"/>
    <w:rPr>
      <w:color w:val="954F72" w:themeColor="followedHyperlink"/>
      <w:u w:val="single"/>
    </w:rPr>
  </w:style>
  <w:style w:type="paragraph" w:styleId="NormalWeb">
    <w:name w:val="Normal (Web)"/>
    <w:basedOn w:val="Normal"/>
    <w:uiPriority w:val="99"/>
    <w:unhideWhenUsed/>
    <w:rsid w:val="00BC74EA"/>
    <w:pPr>
      <w:spacing w:before="100" w:beforeAutospacing="1" w:after="100" w:afterAutospacing="1" w:line="240" w:lineRule="auto"/>
    </w:pPr>
    <w:rPr>
      <w:rFonts w:ascii="Times New Roman" w:eastAsia="Times New Roman" w:hAnsi="Times New Roman" w:cs="Times New Roman"/>
      <w:kern w:val="0"/>
      <w:sz w:val="24"/>
      <w:szCs w:val="24"/>
      <w:lang w:eastAsia="en-GB"/>
      <w14:ligatures w14:val="none"/>
    </w:rPr>
  </w:style>
  <w:style w:type="character" w:customStyle="1" w:styleId="Heading1Char">
    <w:name w:val="Heading 1 Char"/>
    <w:basedOn w:val="DefaultParagraphFont"/>
    <w:link w:val="Heading1"/>
    <w:uiPriority w:val="9"/>
    <w:rsid w:val="001971A6"/>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E21DA7"/>
    <w:pPr>
      <w:spacing w:after="0" w:line="240" w:lineRule="auto"/>
    </w:pPr>
  </w:style>
  <w:style w:type="paragraph" w:styleId="TOC1">
    <w:name w:val="toc 1"/>
    <w:basedOn w:val="Normal"/>
    <w:next w:val="Normal"/>
    <w:autoRedefine/>
    <w:uiPriority w:val="39"/>
    <w:unhideWhenUsed/>
    <w:rsid w:val="00F630A7"/>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6665169">
      <w:bodyDiv w:val="1"/>
      <w:marLeft w:val="0"/>
      <w:marRight w:val="0"/>
      <w:marTop w:val="0"/>
      <w:marBottom w:val="0"/>
      <w:divBdr>
        <w:top w:val="none" w:sz="0" w:space="0" w:color="auto"/>
        <w:left w:val="none" w:sz="0" w:space="0" w:color="auto"/>
        <w:bottom w:val="none" w:sz="0" w:space="0" w:color="auto"/>
        <w:right w:val="none" w:sz="0" w:space="0" w:color="auto"/>
      </w:divBdr>
      <w:divsChild>
        <w:div w:id="70379811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67803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9196979">
      <w:bodyDiv w:val="1"/>
      <w:marLeft w:val="0"/>
      <w:marRight w:val="0"/>
      <w:marTop w:val="0"/>
      <w:marBottom w:val="0"/>
      <w:divBdr>
        <w:top w:val="none" w:sz="0" w:space="0" w:color="auto"/>
        <w:left w:val="none" w:sz="0" w:space="0" w:color="auto"/>
        <w:bottom w:val="none" w:sz="0" w:space="0" w:color="auto"/>
        <w:right w:val="none" w:sz="0" w:space="0" w:color="auto"/>
      </w:divBdr>
      <w:divsChild>
        <w:div w:id="178900328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7873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7.jpe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classicsforall.org.uk" TargetMode="Externa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8.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hyperlink" Target="https://classicsforall.org.u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E0B2EFB8F577A47A8F46B0D8B8A1F43" ma:contentTypeVersion="15" ma:contentTypeDescription="Create a new document." ma:contentTypeScope="" ma:versionID="c1c7e6b3e58545dfb9f087eeefc128ee">
  <xsd:schema xmlns:xsd="http://www.w3.org/2001/XMLSchema" xmlns:xs="http://www.w3.org/2001/XMLSchema" xmlns:p="http://schemas.microsoft.com/office/2006/metadata/properties" xmlns:ns2="e6f4c84e-c495-477b-bd6f-fa82b55ae5f3" xmlns:ns3="57068631-3f7f-4002-bc27-159bd3adcd02" targetNamespace="http://schemas.microsoft.com/office/2006/metadata/properties" ma:root="true" ma:fieldsID="dfb88b3ac7b4c113ae0c83ae55c9221e" ns2:_="" ns3:_="">
    <xsd:import namespace="e6f4c84e-c495-477b-bd6f-fa82b55ae5f3"/>
    <xsd:import namespace="57068631-3f7f-4002-bc27-159bd3adcd02"/>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6f4c84e-c495-477b-bd6f-fa82b55ae5f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8f9067a6-10a2-4a87-a231-8774cf26ade5" ma:termSetId="09814cd3-568e-fe90-9814-8d621ff8fb84" ma:anchorId="fba54fb3-c3e1-fe81-a776-ca4b69148c4d" ma:open="true" ma:isKeyword="false">
      <xsd:complexType>
        <xsd:sequence>
          <xsd:element ref="pc:Terms" minOccurs="0" maxOccurs="1"/>
        </xsd:sequence>
      </xsd:complexType>
    </xsd:element>
    <xsd:element name="MediaServiceLocation" ma:index="15" nillable="true" ma:displayName="Location" ma:indexed="true"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7068631-3f7f-4002-bc27-159bd3adcd02"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31f65ebb-14cb-483b-8364-fd7b956fe149}" ma:internalName="TaxCatchAll" ma:showField="CatchAllData" ma:web="57068631-3f7f-4002-bc27-159bd3adcd02">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e6f4c84e-c495-477b-bd6f-fa82b55ae5f3">
      <Terms xmlns="http://schemas.microsoft.com/office/infopath/2007/PartnerControls"/>
    </lcf76f155ced4ddcb4097134ff3c332f>
    <TaxCatchAll xmlns="57068631-3f7f-4002-bc27-159bd3adcd02" xsi:nil="true"/>
  </documentManagement>
</p:properties>
</file>

<file path=customXml/itemProps1.xml><?xml version="1.0" encoding="utf-8"?>
<ds:datastoreItem xmlns:ds="http://schemas.openxmlformats.org/officeDocument/2006/customXml" ds:itemID="{699C9445-C9DD-4FB3-9447-DF3B92614FD0}">
  <ds:schemaRefs>
    <ds:schemaRef ds:uri="http://schemas.openxmlformats.org/officeDocument/2006/bibliography"/>
  </ds:schemaRefs>
</ds:datastoreItem>
</file>

<file path=customXml/itemProps2.xml><?xml version="1.0" encoding="utf-8"?>
<ds:datastoreItem xmlns:ds="http://schemas.openxmlformats.org/officeDocument/2006/customXml" ds:itemID="{F43E00AB-07B9-404A-815B-472984ED8FDF}">
  <ds:schemaRefs>
    <ds:schemaRef ds:uri="http://schemas.microsoft.com/sharepoint/v3/contenttype/forms"/>
  </ds:schemaRefs>
</ds:datastoreItem>
</file>

<file path=customXml/itemProps3.xml><?xml version="1.0" encoding="utf-8"?>
<ds:datastoreItem xmlns:ds="http://schemas.openxmlformats.org/officeDocument/2006/customXml" ds:itemID="{30E39A16-C0B2-4FD0-8AC2-F0716FF1FEB5}"/>
</file>

<file path=customXml/itemProps4.xml><?xml version="1.0" encoding="utf-8"?>
<ds:datastoreItem xmlns:ds="http://schemas.openxmlformats.org/officeDocument/2006/customXml" ds:itemID="{9DC1F561-087B-42B4-A379-2CE1E85712CC}">
  <ds:schemaRefs>
    <ds:schemaRef ds:uri="http://purl.org/dc/terms/"/>
    <ds:schemaRef ds:uri="http://schemas.openxmlformats.org/package/2006/metadata/core-properties"/>
    <ds:schemaRef ds:uri="9a42e19b-f01f-4c30-b162-c98a18767083"/>
    <ds:schemaRef ds:uri="http://schemas.microsoft.com/office/2006/documentManagement/types"/>
    <ds:schemaRef ds:uri="http://www.w3.org/XML/1998/namespace"/>
    <ds:schemaRef ds:uri="http://purl.org/dc/elements/1.1/"/>
    <ds:schemaRef ds:uri="http://schemas.microsoft.com/office/infopath/2007/PartnerControls"/>
    <ds:schemaRef ds:uri="21a223a8-20b3-4dc1-adb2-405266e2e2a4"/>
    <ds:schemaRef ds:uri="http://schemas.microsoft.com/office/2006/metadata/properties"/>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Template>
  <TotalTime>133</TotalTime>
  <Pages>9</Pages>
  <Words>2800</Words>
  <Characters>15966</Characters>
  <Application>Microsoft Office Word</Application>
  <DocSecurity>0</DocSecurity>
  <Lines>133</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Jules Mann</dc:creator>
  <cp:keywords/>
  <dc:description/>
  <cp:lastModifiedBy>Jules Mann</cp:lastModifiedBy>
  <cp:revision>11</cp:revision>
  <cp:lastPrinted>2023-12-07T14:06:00Z</cp:lastPrinted>
  <dcterms:created xsi:type="dcterms:W3CDTF">2024-03-05T12:10:00Z</dcterms:created>
  <dcterms:modified xsi:type="dcterms:W3CDTF">2024-03-27T11:20:00Z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0x010100FF1609519EBFF34A8F2F3FDC9D126FC5</vt:lpwstr>
  </property>
  <property fmtid="{D5CDD505-2E9C-101B-9397-08002B2CF9AE}" pid="3" name="MediaServiceImageTags">
    <vt:lpwstr/>
  </property>
</Properties>
</file>